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64" w:rsidRPr="007C3A64" w:rsidRDefault="007C3A64" w:rsidP="007C3A64">
      <w:pPr>
        <w:pStyle w:val="consplustitle"/>
        <w:jc w:val="right"/>
        <w:rPr>
          <w:b w:val="0"/>
        </w:rPr>
      </w:pPr>
      <w:r w:rsidRPr="007C3A64">
        <w:rPr>
          <w:b w:val="0"/>
        </w:rPr>
        <w:t>Утверждено:</w:t>
      </w:r>
    </w:p>
    <w:p w:rsidR="007C3A64" w:rsidRPr="007C3A64" w:rsidRDefault="007C3A64" w:rsidP="007C3A64">
      <w:pPr>
        <w:pStyle w:val="consplustitle"/>
        <w:jc w:val="right"/>
        <w:rPr>
          <w:b w:val="0"/>
        </w:rPr>
      </w:pPr>
      <w:r w:rsidRPr="007C3A64">
        <w:rPr>
          <w:b w:val="0"/>
        </w:rPr>
        <w:t>приказ Сибирского управления Ростехнадзора</w:t>
      </w:r>
    </w:p>
    <w:p w:rsidR="007C3A64" w:rsidRPr="007C3A64" w:rsidRDefault="007C3A64" w:rsidP="007C3A64">
      <w:pPr>
        <w:pStyle w:val="consplustitle"/>
        <w:jc w:val="right"/>
        <w:rPr>
          <w:b w:val="0"/>
        </w:rPr>
      </w:pPr>
      <w:r w:rsidRPr="007C3A64">
        <w:rPr>
          <w:b w:val="0"/>
        </w:rPr>
        <w:t xml:space="preserve">от «27»февраля 2018 г. №01-04-01/211 </w:t>
      </w:r>
    </w:p>
    <w:p w:rsidR="007C3A64" w:rsidRDefault="007C3A64" w:rsidP="001D6857">
      <w:pPr>
        <w:pStyle w:val="consplustitle"/>
        <w:jc w:val="center"/>
      </w:pPr>
    </w:p>
    <w:p w:rsidR="00DC2273" w:rsidRDefault="00DC2273" w:rsidP="001D6857">
      <w:pPr>
        <w:pStyle w:val="consplustitle"/>
        <w:jc w:val="center"/>
      </w:pPr>
      <w:r>
        <w:t xml:space="preserve">Программа </w:t>
      </w:r>
    </w:p>
    <w:p w:rsidR="00DC2273" w:rsidRDefault="00DC2273" w:rsidP="001D6857">
      <w:pPr>
        <w:pStyle w:val="consplustitle"/>
        <w:jc w:val="center"/>
      </w:pPr>
      <w:r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</w:t>
      </w:r>
    </w:p>
    <w:p w:rsidR="00DC2273" w:rsidRDefault="00DC2273" w:rsidP="001D6857">
      <w:pPr>
        <w:pStyle w:val="consplusnormal"/>
        <w:spacing w:line="360" w:lineRule="auto"/>
        <w:ind w:firstLine="540"/>
        <w:jc w:val="both"/>
        <w:rPr>
          <w:sz w:val="27"/>
          <w:szCs w:val="27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DC2273" w:rsidRPr="00656999" w:rsidRDefault="00DC2273" w:rsidP="001D6857">
      <w:pPr>
        <w:spacing w:line="360" w:lineRule="auto"/>
        <w:ind w:firstLine="709"/>
        <w:jc w:val="both"/>
      </w:pPr>
      <w:r w:rsidRPr="00656999">
        <w:t xml:space="preserve">1. Программа 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 (далее - Программа) разработана в соответствии с Методическими </w:t>
      </w:r>
      <w:hyperlink r:id="rId9" w:history="1">
        <w:r w:rsidRPr="00656999">
          <w:rPr>
            <w:rStyle w:val="a3"/>
            <w:color w:val="auto"/>
            <w:u w:val="none"/>
          </w:rPr>
          <w:t>рекомендациями</w:t>
        </w:r>
      </w:hyperlink>
      <w:r w:rsidRPr="00656999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 20 января 2017 г. № 1, и Стандартом комплексной профилактики нарушений обязательных требований, утвержденным протоколом заседания проектного комитета </w:t>
      </w:r>
      <w:r w:rsidR="00DC4542" w:rsidRPr="00656999">
        <w:t>от 12 сентября 2017 г. № 61(11)</w:t>
      </w:r>
      <w:r w:rsidR="008B24DA">
        <w:t>,</w:t>
      </w:r>
      <w:r w:rsidR="00DC4542" w:rsidRPr="00656999">
        <w:t xml:space="preserve"> и включает подпрограммы по всем видам надзорной деятельности, которые являются составной частью настоящей программы.</w:t>
      </w:r>
    </w:p>
    <w:p w:rsidR="00DC2273" w:rsidRPr="00656999" w:rsidRDefault="00DC2273" w:rsidP="001D6857">
      <w:pPr>
        <w:pStyle w:val="consplusnormal"/>
        <w:spacing w:line="360" w:lineRule="auto"/>
        <w:ind w:firstLine="709"/>
        <w:jc w:val="both"/>
      </w:pPr>
      <w:r w:rsidRPr="00656999">
        <w:t>2. Программа разработана в целях реализации положений:</w:t>
      </w:r>
    </w:p>
    <w:p w:rsidR="00DC2273" w:rsidRPr="00656999" w:rsidRDefault="00DC2273" w:rsidP="001D6857">
      <w:pPr>
        <w:pStyle w:val="consplusnormal"/>
        <w:spacing w:line="360" w:lineRule="auto"/>
        <w:ind w:firstLine="709"/>
        <w:jc w:val="both"/>
      </w:pPr>
      <w:r w:rsidRPr="00656999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656999" w:rsidRDefault="00DC2273" w:rsidP="001D6857">
      <w:pPr>
        <w:pStyle w:val="consplusnormal"/>
        <w:spacing w:line="360" w:lineRule="auto"/>
        <w:ind w:firstLine="709"/>
        <w:jc w:val="both"/>
      </w:pPr>
      <w:r w:rsidRPr="00656999">
        <w:t>плана</w:t>
      </w:r>
      <w:r w:rsidRPr="00656999">
        <w:rPr>
          <w:sz w:val="27"/>
          <w:szCs w:val="27"/>
        </w:rPr>
        <w:t xml:space="preserve">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DC2273" w:rsidRPr="00656999" w:rsidRDefault="00DC2273" w:rsidP="001D6857">
      <w:pPr>
        <w:pStyle w:val="consplusnormal"/>
        <w:spacing w:line="360" w:lineRule="auto"/>
        <w:ind w:firstLine="709"/>
        <w:jc w:val="both"/>
      </w:pPr>
      <w:r w:rsidRPr="00656999">
        <w:lastRenderedPageBreak/>
        <w:t>основных направлений</w:t>
      </w:r>
      <w:r w:rsidRPr="00656999">
        <w:rPr>
          <w:sz w:val="27"/>
          <w:szCs w:val="27"/>
        </w:rPr>
        <w:t xml:space="preserve">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DC2273" w:rsidRPr="00656999" w:rsidRDefault="00DC2273" w:rsidP="001D6857">
      <w:pPr>
        <w:pStyle w:val="consplusnormal"/>
        <w:spacing w:line="360" w:lineRule="auto"/>
        <w:ind w:firstLine="709"/>
        <w:jc w:val="both"/>
      </w:pPr>
      <w:r w:rsidRPr="00656999">
        <w:t>постановления Правительства Российской Федерации от                            17 августа  2016 г.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DC4542" w:rsidRDefault="00DC4542" w:rsidP="001D6857">
      <w:pPr>
        <w:pStyle w:val="consplusnormal"/>
        <w:spacing w:line="360" w:lineRule="auto"/>
        <w:ind w:firstLine="709"/>
        <w:jc w:val="both"/>
        <w:rPr>
          <w:b/>
          <w:color w:val="FF0000"/>
        </w:rPr>
      </w:pPr>
    </w:p>
    <w:p w:rsidR="00BF0B3A" w:rsidRPr="00D87193" w:rsidRDefault="00BF0B3A" w:rsidP="001D6857">
      <w:pPr>
        <w:pStyle w:val="consplusnormal"/>
        <w:spacing w:line="360" w:lineRule="auto"/>
        <w:ind w:firstLine="709"/>
        <w:jc w:val="both"/>
        <w:rPr>
          <w:b/>
          <w:color w:val="FF0000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DC2273" w:rsidRDefault="00DC2273" w:rsidP="001D6857">
      <w:pPr>
        <w:spacing w:line="360" w:lineRule="auto"/>
        <w:ind w:firstLine="680"/>
        <w:jc w:val="both"/>
      </w:pPr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области промышленной безопасности, государственного энергетического надзора, государственного строительного надзора и надзора за безопасной эксплуатацией гидротехнических сооружений на территориях  Кемеровской, Томской, Омской и Новосибирской областей, Алтайского края и Республики Алтай.</w:t>
      </w:r>
    </w:p>
    <w:p w:rsidR="00D87193" w:rsidRDefault="00D87193" w:rsidP="001D6857">
      <w:pPr>
        <w:spacing w:line="360" w:lineRule="auto"/>
        <w:ind w:firstLine="680"/>
        <w:jc w:val="both"/>
      </w:pPr>
      <w:r>
        <w:t>Штатная численность Сибирского управления составляет 550 человек. По состоянию на 01.01.2018 г</w:t>
      </w:r>
      <w:r w:rsidR="00BF0B3A">
        <w:t>.</w:t>
      </w:r>
      <w:r>
        <w:t xml:space="preserve"> фактическая численность составила 510 человек.</w:t>
      </w:r>
    </w:p>
    <w:p w:rsidR="006F2F70" w:rsidRDefault="00D87193" w:rsidP="001D6857">
      <w:pPr>
        <w:spacing w:line="360" w:lineRule="auto"/>
        <w:ind w:firstLine="709"/>
        <w:jc w:val="both"/>
      </w:pPr>
      <w:r>
        <w:t>На 01 января 2018 года Сибирскому у</w:t>
      </w:r>
      <w:r w:rsidR="00DC2273">
        <w:t>правлению поднадзорно 3819</w:t>
      </w:r>
      <w:r w:rsidR="00DC2273">
        <w:rPr>
          <w:color w:val="FF0000"/>
        </w:rPr>
        <w:t xml:space="preserve"> </w:t>
      </w:r>
      <w:r w:rsidR="00DC2273">
        <w:t>организаций,</w:t>
      </w:r>
      <w:r w:rsidR="008B24DA">
        <w:t xml:space="preserve"> осуществляющих</w:t>
      </w:r>
      <w:r w:rsidR="00DC2273">
        <w:t xml:space="preserve"> деятельность в области промышленной безопасности, которые эксплуатируют  10792  </w:t>
      </w:r>
      <w:r w:rsidR="00DC2273">
        <w:rPr>
          <w:color w:val="FF0000"/>
        </w:rPr>
        <w:t> </w:t>
      </w:r>
      <w:r w:rsidR="00DC2273">
        <w:t>оп</w:t>
      </w:r>
      <w:r w:rsidR="006F2F70">
        <w:t>асных производственных объекта:</w:t>
      </w:r>
    </w:p>
    <w:p w:rsidR="006F2F70" w:rsidRDefault="00DC2273" w:rsidP="001D6857">
      <w:pPr>
        <w:spacing w:line="360" w:lineRule="auto"/>
        <w:ind w:firstLine="709"/>
        <w:jc w:val="both"/>
      </w:pPr>
      <w:r>
        <w:t xml:space="preserve">Ι класса опасности – 201; </w:t>
      </w:r>
    </w:p>
    <w:p w:rsidR="006F2F70" w:rsidRDefault="00DC2273" w:rsidP="001D6857">
      <w:pPr>
        <w:spacing w:line="360" w:lineRule="auto"/>
        <w:ind w:firstLine="709"/>
        <w:jc w:val="both"/>
      </w:pPr>
      <w:r>
        <w:t xml:space="preserve">ΙΙ класса опасности – 632; </w:t>
      </w:r>
    </w:p>
    <w:p w:rsidR="006F2F70" w:rsidRDefault="00DC2273" w:rsidP="001D6857">
      <w:pPr>
        <w:spacing w:line="360" w:lineRule="auto"/>
        <w:ind w:firstLine="709"/>
        <w:jc w:val="both"/>
      </w:pPr>
      <w:r>
        <w:lastRenderedPageBreak/>
        <w:t>ΙΙΙ класса опасности – 4927;</w:t>
      </w:r>
    </w:p>
    <w:p w:rsidR="006F2F70" w:rsidRDefault="006F2F70" w:rsidP="001D6857">
      <w:pPr>
        <w:spacing w:line="360" w:lineRule="auto"/>
        <w:ind w:firstLine="709"/>
        <w:jc w:val="both"/>
      </w:pPr>
      <w:r>
        <w:t>ΙV класса опасности – 5032.</w:t>
      </w:r>
      <w:r w:rsidR="00DC2273">
        <w:t xml:space="preserve"> </w:t>
      </w:r>
    </w:p>
    <w:p w:rsidR="008B24DA" w:rsidRDefault="008B24DA" w:rsidP="001D6857">
      <w:pPr>
        <w:spacing w:line="360" w:lineRule="auto"/>
        <w:ind w:firstLine="709"/>
        <w:jc w:val="both"/>
      </w:pPr>
      <w:r>
        <w:t>А также:</w:t>
      </w:r>
    </w:p>
    <w:p w:rsidR="006F2F70" w:rsidRDefault="006F2F70" w:rsidP="006F2F70">
      <w:pPr>
        <w:spacing w:line="360" w:lineRule="auto"/>
        <w:jc w:val="both"/>
      </w:pPr>
      <w:r>
        <w:t>- 30 тепловых электростанций;</w:t>
      </w:r>
    </w:p>
    <w:p w:rsidR="006F2F70" w:rsidRDefault="006F2F70" w:rsidP="006F2F70">
      <w:pPr>
        <w:spacing w:line="360" w:lineRule="auto"/>
        <w:jc w:val="both"/>
      </w:pPr>
      <w:r>
        <w:t>-  121 электросетевая организация;</w:t>
      </w:r>
    </w:p>
    <w:p w:rsidR="006F2F70" w:rsidRDefault="006F2F70" w:rsidP="006F2F70">
      <w:pPr>
        <w:spacing w:line="360" w:lineRule="auto"/>
        <w:jc w:val="both"/>
      </w:pPr>
      <w:r>
        <w:t xml:space="preserve"> 46 - теплосетевых организаций;</w:t>
      </w:r>
    </w:p>
    <w:p w:rsidR="006F2F70" w:rsidRDefault="006F2F70" w:rsidP="006F2F70">
      <w:pPr>
        <w:spacing w:line="360" w:lineRule="auto"/>
        <w:jc w:val="both"/>
      </w:pPr>
      <w:r>
        <w:t>-</w:t>
      </w:r>
      <w:r w:rsidR="00DC2273">
        <w:t xml:space="preserve"> более 300 тысяч </w:t>
      </w:r>
      <w:r>
        <w:t>километров линий электропередач;</w:t>
      </w:r>
    </w:p>
    <w:p w:rsidR="006F2F70" w:rsidRDefault="006F2F70" w:rsidP="006F2F70">
      <w:pPr>
        <w:spacing w:line="360" w:lineRule="auto"/>
        <w:jc w:val="both"/>
      </w:pPr>
      <w:r>
        <w:t>- более 8 тысяч котельных;</w:t>
      </w:r>
    </w:p>
    <w:p w:rsidR="006F2F70" w:rsidRDefault="006F2F70" w:rsidP="006F2F70">
      <w:pPr>
        <w:spacing w:line="360" w:lineRule="auto"/>
        <w:jc w:val="both"/>
      </w:pPr>
      <w:r>
        <w:t>-</w:t>
      </w:r>
      <w:r w:rsidR="00DC2273">
        <w:t xml:space="preserve"> свыше 20 </w:t>
      </w:r>
      <w:r>
        <w:t>тысяч километров тепловых сетей;</w:t>
      </w:r>
      <w:r w:rsidRPr="006F2F70">
        <w:t xml:space="preserve"> </w:t>
      </w:r>
    </w:p>
    <w:p w:rsidR="006F2F70" w:rsidRDefault="006F2F70" w:rsidP="006F2F70">
      <w:pPr>
        <w:spacing w:line="360" w:lineRule="auto"/>
        <w:jc w:val="both"/>
      </w:pPr>
      <w:r>
        <w:t>- 325 объектов капитального строительства.</w:t>
      </w:r>
    </w:p>
    <w:p w:rsidR="006F2F70" w:rsidRDefault="006F2F70" w:rsidP="006F2F70">
      <w:pPr>
        <w:spacing w:line="360" w:lineRule="auto"/>
        <w:jc w:val="both"/>
      </w:pPr>
      <w:r>
        <w:t>-</w:t>
      </w:r>
      <w:r w:rsidR="00DC2273">
        <w:t xml:space="preserve"> </w:t>
      </w:r>
      <w:r>
        <w:t>589 гидротехнических сооружений:</w:t>
      </w:r>
    </w:p>
    <w:p w:rsidR="006F2F70" w:rsidRDefault="006F2F70" w:rsidP="006F2F70">
      <w:pPr>
        <w:spacing w:line="360" w:lineRule="auto"/>
        <w:ind w:firstLine="426"/>
        <w:jc w:val="both"/>
      </w:pPr>
      <w:r>
        <w:t>1 класса – 14;</w:t>
      </w:r>
    </w:p>
    <w:p w:rsidR="006F2F70" w:rsidRDefault="006F2F70" w:rsidP="006F2F70">
      <w:pPr>
        <w:spacing w:line="360" w:lineRule="auto"/>
        <w:ind w:firstLine="426"/>
        <w:jc w:val="both"/>
      </w:pPr>
      <w:r>
        <w:t>2 класса – 32;</w:t>
      </w:r>
    </w:p>
    <w:p w:rsidR="006F2F70" w:rsidRDefault="006F2F70" w:rsidP="006F2F70">
      <w:pPr>
        <w:spacing w:line="360" w:lineRule="auto"/>
        <w:ind w:firstLine="426"/>
        <w:jc w:val="both"/>
      </w:pPr>
      <w:r>
        <w:t>3 класса – 156;</w:t>
      </w:r>
    </w:p>
    <w:p w:rsidR="006F2F70" w:rsidRDefault="006F2F70" w:rsidP="006F2F70">
      <w:pPr>
        <w:spacing w:line="360" w:lineRule="auto"/>
        <w:ind w:firstLine="426"/>
        <w:jc w:val="both"/>
      </w:pPr>
      <w:r>
        <w:t>4 класса – 57;</w:t>
      </w:r>
    </w:p>
    <w:p w:rsidR="006F2F70" w:rsidRDefault="006F2F70" w:rsidP="006F2F70">
      <w:pPr>
        <w:spacing w:line="360" w:lineRule="auto"/>
        <w:ind w:firstLine="426"/>
        <w:jc w:val="both"/>
      </w:pPr>
      <w:r>
        <w:t>не определен класс опасности – 324;</w:t>
      </w:r>
    </w:p>
    <w:p w:rsidR="006F2F70" w:rsidRDefault="006F2F70" w:rsidP="006F2F70">
      <w:pPr>
        <w:spacing w:line="360" w:lineRule="auto"/>
        <w:ind w:firstLine="426"/>
        <w:jc w:val="both"/>
      </w:pPr>
      <w:r>
        <w:t>бесхозяйных – 6.</w:t>
      </w:r>
    </w:p>
    <w:p w:rsidR="00BF0B3A" w:rsidRDefault="00BF0B3A" w:rsidP="006F2F70">
      <w:pPr>
        <w:spacing w:line="360" w:lineRule="auto"/>
        <w:ind w:firstLine="426"/>
        <w:jc w:val="both"/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t>Статистические показатели подконтрольной среды</w:t>
      </w:r>
    </w:p>
    <w:p w:rsidR="0010024F" w:rsidRPr="00BF0B3A" w:rsidRDefault="0010024F" w:rsidP="00BF0B3A">
      <w:pPr>
        <w:spacing w:line="360" w:lineRule="auto"/>
        <w:ind w:firstLine="426"/>
        <w:jc w:val="center"/>
        <w:rPr>
          <w:b/>
        </w:rPr>
      </w:pPr>
    </w:p>
    <w:p w:rsidR="0010024F" w:rsidRDefault="0010024F" w:rsidP="0010024F">
      <w:pPr>
        <w:spacing w:line="360" w:lineRule="auto"/>
        <w:ind w:firstLine="720"/>
        <w:jc w:val="both"/>
      </w:pPr>
      <w:r w:rsidRPr="0054737C">
        <w:t xml:space="preserve">За 12 месяцев 2017 г. на предприятиях, поднадзорных </w:t>
      </w:r>
      <w:r>
        <w:t>Сибирскому у</w:t>
      </w:r>
      <w:r w:rsidRPr="0054737C">
        <w:t xml:space="preserve">правлению, допущено 150 случаев причинения вреда жизни, здоровью граждан (-50 к соответствующему периоду </w:t>
      </w:r>
      <w:r>
        <w:t>2016</w:t>
      </w:r>
      <w:r w:rsidRPr="0054737C">
        <w:t xml:space="preserve"> года),  в  том  числе</w:t>
      </w:r>
      <w:r>
        <w:t>:</w:t>
      </w:r>
    </w:p>
    <w:p w:rsidR="0010024F" w:rsidRDefault="0010024F" w:rsidP="0010024F">
      <w:pPr>
        <w:spacing w:line="360" w:lineRule="auto"/>
        <w:ind w:firstLine="720"/>
        <w:jc w:val="both"/>
      </w:pPr>
      <w:r>
        <w:t>-</w:t>
      </w:r>
      <w:r w:rsidRPr="0054737C">
        <w:t xml:space="preserve">  на </w:t>
      </w:r>
      <w:r>
        <w:t>объектах</w:t>
      </w:r>
      <w:r w:rsidRPr="0054737C">
        <w:t xml:space="preserve"> угольной промышленности – 127 случаев</w:t>
      </w:r>
      <w:r>
        <w:t xml:space="preserve"> (12 мес. 2016 г. – 175  (-48);</w:t>
      </w:r>
    </w:p>
    <w:p w:rsidR="0010024F" w:rsidRDefault="0010024F" w:rsidP="0010024F">
      <w:pPr>
        <w:spacing w:line="360" w:lineRule="auto"/>
        <w:ind w:firstLine="720"/>
        <w:jc w:val="both"/>
      </w:pPr>
      <w:r>
        <w:t>- на объектах горнорудной и нерудной промышленности – 15 случаев (12 мес. 2016 г. – 15 (± 0);</w:t>
      </w:r>
    </w:p>
    <w:p w:rsidR="0010024F" w:rsidRDefault="0010024F" w:rsidP="0010024F">
      <w:pPr>
        <w:spacing w:line="360" w:lineRule="auto"/>
        <w:ind w:firstLine="720"/>
        <w:jc w:val="both"/>
      </w:pPr>
      <w:r>
        <w:t xml:space="preserve">- на объектах </w:t>
      </w:r>
      <w:r w:rsidRPr="000667D1">
        <w:t>металлургического и коксохимического производства</w:t>
      </w:r>
      <w:r>
        <w:t xml:space="preserve"> – 1 случай (12 мес. 2016 г. – 0 (+ 1);</w:t>
      </w:r>
    </w:p>
    <w:p w:rsidR="0010024F" w:rsidRDefault="0010024F" w:rsidP="0010024F">
      <w:pPr>
        <w:spacing w:line="360" w:lineRule="auto"/>
        <w:ind w:firstLine="720"/>
        <w:jc w:val="both"/>
      </w:pPr>
      <w:r>
        <w:lastRenderedPageBreak/>
        <w:t>- на объектах</w:t>
      </w:r>
      <w:r w:rsidR="00222D0D">
        <w:t>,</w:t>
      </w:r>
      <w:r>
        <w:t xml:space="preserve"> </w:t>
      </w:r>
      <w:r w:rsidRPr="00275B68">
        <w:t>на которых используются стационарно установленные грузоподъемные механизмы и подъемные сооружения</w:t>
      </w:r>
      <w:r>
        <w:t xml:space="preserve"> – 3 случая </w:t>
      </w:r>
      <w:r w:rsidRPr="0010024F">
        <w:t xml:space="preserve">(12 мес. 2016 г. – </w:t>
      </w:r>
      <w:r>
        <w:t>2</w:t>
      </w:r>
      <w:r w:rsidRPr="0010024F">
        <w:t xml:space="preserve"> (+ 1);</w:t>
      </w:r>
    </w:p>
    <w:p w:rsidR="00222D0D" w:rsidRPr="00222D0D" w:rsidRDefault="0010024F" w:rsidP="00222D0D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  <w:r w:rsidRPr="00222D0D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222D0D"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="00222D0D" w:rsidRPr="00222D0D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E02271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бъектах</w:t>
      </w:r>
      <w:r w:rsidR="00222D0D" w:rsidRPr="00222D0D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, на которых используется оборудование, </w:t>
      </w:r>
      <w:r w:rsidR="00222D0D" w:rsidRPr="00222D0D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br/>
        <w:t>работающее под давлением</w:t>
      </w:r>
      <w:r w:rsidR="008B24DA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,</w:t>
      </w:r>
      <w:r w:rsidR="00222D0D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– 1 </w:t>
      </w:r>
      <w:r w:rsidR="00222D0D" w:rsidRPr="00222D0D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случай   </w:t>
      </w:r>
      <w:r w:rsidR="00222D0D" w:rsidRPr="00222D0D">
        <w:rPr>
          <w:rFonts w:ascii="Times New Roman" w:hAnsi="Times New Roman"/>
          <w:b w:val="0"/>
          <w:color w:val="auto"/>
          <w:sz w:val="28"/>
          <w:szCs w:val="28"/>
        </w:rPr>
        <w:t>(12 мес. 2016 г. – 0 (+ 1);</w:t>
      </w:r>
    </w:p>
    <w:p w:rsidR="00222D0D" w:rsidRDefault="00222D0D" w:rsidP="00222D0D">
      <w:pPr>
        <w:spacing w:line="360" w:lineRule="auto"/>
        <w:ind w:firstLine="720"/>
        <w:jc w:val="both"/>
      </w:pPr>
      <w:r>
        <w:t xml:space="preserve">- на объектах энергетики – 3 случая </w:t>
      </w:r>
      <w:r w:rsidRPr="0010024F">
        <w:t xml:space="preserve">(12 мес. 2016 г. – </w:t>
      </w:r>
      <w:r>
        <w:t>5 (- 2).</w:t>
      </w:r>
    </w:p>
    <w:p w:rsidR="0010024F" w:rsidRPr="0054737C" w:rsidRDefault="0010024F" w:rsidP="0010024F">
      <w:pPr>
        <w:spacing w:line="360" w:lineRule="auto"/>
        <w:ind w:firstLine="720"/>
        <w:jc w:val="both"/>
      </w:pPr>
    </w:p>
    <w:p w:rsidR="00222D0D" w:rsidRDefault="0010024F" w:rsidP="0010024F">
      <w:pPr>
        <w:spacing w:line="360" w:lineRule="auto"/>
        <w:ind w:firstLine="720"/>
        <w:jc w:val="both"/>
      </w:pPr>
      <w:r w:rsidRPr="0054737C">
        <w:t xml:space="preserve">Допущено </w:t>
      </w:r>
      <w:r w:rsidR="00222D0D" w:rsidRPr="0054737C">
        <w:t>18</w:t>
      </w:r>
      <w:r w:rsidR="00222D0D">
        <w:t xml:space="preserve"> несчастных случаев со смертельным исходом </w:t>
      </w:r>
      <w:r w:rsidR="008B24DA">
        <w:t xml:space="preserve">                             </w:t>
      </w:r>
      <w:r w:rsidR="00222D0D">
        <w:t>(12 мес. 2016 г. – 18 (± 0)</w:t>
      </w:r>
      <w:r w:rsidRPr="0054737C">
        <w:t>, в том числе</w:t>
      </w:r>
      <w:r w:rsidR="00222D0D">
        <w:t>:</w:t>
      </w:r>
    </w:p>
    <w:p w:rsidR="00222D0D" w:rsidRDefault="00222D0D" w:rsidP="0010024F">
      <w:pPr>
        <w:spacing w:line="360" w:lineRule="auto"/>
        <w:ind w:firstLine="720"/>
        <w:jc w:val="both"/>
      </w:pPr>
      <w:r>
        <w:t>-</w:t>
      </w:r>
      <w:r w:rsidR="0010024F" w:rsidRPr="0054737C">
        <w:t xml:space="preserve"> </w:t>
      </w:r>
      <w:r w:rsidRPr="0054737C">
        <w:t xml:space="preserve">на </w:t>
      </w:r>
      <w:r w:rsidR="002A001F">
        <w:t>объектах</w:t>
      </w:r>
      <w:r w:rsidRPr="0054737C">
        <w:t xml:space="preserve"> угольной промышленности</w:t>
      </w:r>
      <w:r>
        <w:t xml:space="preserve"> – </w:t>
      </w:r>
      <w:r w:rsidR="0010024F" w:rsidRPr="0054737C">
        <w:t>11</w:t>
      </w:r>
      <w:r>
        <w:t xml:space="preserve"> случаев</w:t>
      </w:r>
      <w:r w:rsidR="0010024F" w:rsidRPr="0054737C">
        <w:t xml:space="preserve"> (12 мес. 2016 г. – 12 (-1)</w:t>
      </w:r>
      <w:r>
        <w:t>;</w:t>
      </w:r>
    </w:p>
    <w:p w:rsidR="00D20D37" w:rsidRDefault="00222D0D" w:rsidP="00D20D37">
      <w:pPr>
        <w:spacing w:line="360" w:lineRule="auto"/>
        <w:ind w:firstLine="720"/>
        <w:jc w:val="both"/>
      </w:pPr>
      <w:r>
        <w:t xml:space="preserve">- </w:t>
      </w:r>
      <w:r w:rsidR="0010024F" w:rsidRPr="0054737C">
        <w:t xml:space="preserve"> </w:t>
      </w:r>
      <w:r w:rsidR="00D20D37">
        <w:t>на объектах горнорудной и нерудной промышленности 2 случая</w:t>
      </w:r>
      <w:r w:rsidR="00D20D37" w:rsidRPr="0054737C">
        <w:t xml:space="preserve"> </w:t>
      </w:r>
      <w:r w:rsidR="008B24DA">
        <w:t xml:space="preserve">                    </w:t>
      </w:r>
      <w:r w:rsidR="00D20D37" w:rsidRPr="0054737C">
        <w:t xml:space="preserve">(12 мес. 2016 г. – </w:t>
      </w:r>
      <w:r w:rsidR="00D20D37">
        <w:t>1 (+</w:t>
      </w:r>
      <w:r w:rsidR="00D20D37" w:rsidRPr="0054737C">
        <w:t>1)</w:t>
      </w:r>
      <w:r w:rsidR="00D20D37">
        <w:t>;</w:t>
      </w:r>
    </w:p>
    <w:p w:rsidR="00D20D37" w:rsidRDefault="00E02271" w:rsidP="00D20D37">
      <w:pPr>
        <w:spacing w:line="360" w:lineRule="auto"/>
        <w:ind w:firstLine="720"/>
        <w:jc w:val="both"/>
      </w:pPr>
      <w:r>
        <w:t xml:space="preserve">- на объектах, </w:t>
      </w:r>
      <w:r w:rsidRPr="00275B68">
        <w:t>на которых используются стационарно установленные грузоподъемные механизмы и подъемные сооружения</w:t>
      </w:r>
      <w:r>
        <w:t xml:space="preserve"> – 1 случай </w:t>
      </w:r>
      <w:r w:rsidR="008B24DA">
        <w:t xml:space="preserve">                                       </w:t>
      </w:r>
      <w:r w:rsidRPr="0010024F">
        <w:t xml:space="preserve">(12 мес. 2016 г. – </w:t>
      </w:r>
      <w:r>
        <w:t>1</w:t>
      </w:r>
      <w:r w:rsidRPr="0010024F">
        <w:t xml:space="preserve"> </w:t>
      </w:r>
      <w:r>
        <w:t>(± 0);</w:t>
      </w:r>
    </w:p>
    <w:p w:rsidR="00E02271" w:rsidRPr="00222D0D" w:rsidRDefault="00E02271" w:rsidP="00E02271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  <w:r w:rsidRPr="00E02271">
        <w:rPr>
          <w:rFonts w:ascii="Times New Roman" w:hAnsi="Times New Roman"/>
          <w:color w:val="auto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Pr="00222D0D">
        <w:rPr>
          <w:rFonts w:ascii="Times New Roman" w:hAnsi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бъектах</w:t>
      </w:r>
      <w:r w:rsidRPr="00222D0D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, на которых используется оборудование, </w:t>
      </w:r>
      <w:r w:rsidRPr="00222D0D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br/>
        <w:t>работающее под давлением</w:t>
      </w:r>
      <w:r w:rsidR="008B24DA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,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– 1 </w:t>
      </w:r>
      <w:r w:rsidRPr="00222D0D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случай   </w:t>
      </w:r>
      <w:r>
        <w:rPr>
          <w:rFonts w:ascii="Times New Roman" w:hAnsi="Times New Roman"/>
          <w:b w:val="0"/>
          <w:color w:val="auto"/>
          <w:sz w:val="28"/>
          <w:szCs w:val="28"/>
        </w:rPr>
        <w:t>(12 мес. 2016 г. – 0 (+ 1).</w:t>
      </w:r>
    </w:p>
    <w:p w:rsidR="00FF161C" w:rsidRDefault="00FF161C" w:rsidP="00FF161C">
      <w:pPr>
        <w:jc w:val="center"/>
        <w:rPr>
          <w:b/>
        </w:rPr>
      </w:pPr>
    </w:p>
    <w:p w:rsidR="000E1278" w:rsidRPr="0054737C" w:rsidRDefault="000E1278" w:rsidP="000E1278">
      <w:pPr>
        <w:spacing w:line="360" w:lineRule="auto"/>
        <w:ind w:firstLine="720"/>
        <w:jc w:val="both"/>
      </w:pPr>
      <w:r w:rsidRPr="0054737C">
        <w:t>Травмирующими факторами при смертельных несчастных случаях явились:</w:t>
      </w:r>
    </w:p>
    <w:p w:rsidR="000E1278" w:rsidRPr="0054737C" w:rsidRDefault="000E1278" w:rsidP="000E1278">
      <w:pPr>
        <w:spacing w:line="360" w:lineRule="auto"/>
        <w:ind w:firstLine="720"/>
        <w:jc w:val="both"/>
      </w:pPr>
      <w:r w:rsidRPr="0054737C">
        <w:t>- транспортные средства</w:t>
      </w:r>
      <w:r>
        <w:t xml:space="preserve">                           - 6 (12 мес. 2016 г. – 5 (+1</w:t>
      </w:r>
      <w:r w:rsidRPr="0054737C">
        <w:t>);</w:t>
      </w:r>
    </w:p>
    <w:p w:rsidR="000E1278" w:rsidRPr="0054737C" w:rsidRDefault="000E1278" w:rsidP="000E1278">
      <w:pPr>
        <w:spacing w:line="360" w:lineRule="auto"/>
        <w:ind w:firstLine="720"/>
        <w:jc w:val="both"/>
      </w:pPr>
      <w:r w:rsidRPr="0054737C">
        <w:t xml:space="preserve">- обрушение                                            </w:t>
      </w:r>
      <w:r>
        <w:t xml:space="preserve">   - 2 (12 мес. 2016 г. – 6 (-4</w:t>
      </w:r>
      <w:r w:rsidRPr="0054737C">
        <w:t xml:space="preserve">); </w:t>
      </w:r>
    </w:p>
    <w:p w:rsidR="000E1278" w:rsidRPr="0054737C" w:rsidRDefault="000E1278" w:rsidP="000E1278">
      <w:pPr>
        <w:spacing w:line="360" w:lineRule="auto"/>
        <w:ind w:firstLine="720"/>
        <w:jc w:val="both"/>
      </w:pPr>
      <w:r w:rsidRPr="0054737C">
        <w:t xml:space="preserve">- машины и механизмы     </w:t>
      </w:r>
      <w:r>
        <w:t xml:space="preserve">                        - 3 (12 мес. 2016 г. – 2 (+1</w:t>
      </w:r>
      <w:r w:rsidRPr="0054737C">
        <w:t>);</w:t>
      </w:r>
    </w:p>
    <w:p w:rsidR="000E1278" w:rsidRPr="0054737C" w:rsidRDefault="000E1278" w:rsidP="000E1278">
      <w:pPr>
        <w:spacing w:line="360" w:lineRule="auto"/>
        <w:ind w:firstLine="720"/>
        <w:jc w:val="both"/>
      </w:pPr>
      <w:r w:rsidRPr="0054737C">
        <w:t xml:space="preserve">- внезапный выброс                                </w:t>
      </w:r>
      <w:r>
        <w:t xml:space="preserve">   - 1 (12 мес. 2016 г. – 0 (+1</w:t>
      </w:r>
      <w:r w:rsidRPr="0054737C">
        <w:t>);</w:t>
      </w:r>
    </w:p>
    <w:p w:rsidR="000E1278" w:rsidRDefault="000E1278" w:rsidP="000E1278">
      <w:pPr>
        <w:spacing w:line="360" w:lineRule="auto"/>
        <w:ind w:firstLine="720"/>
        <w:jc w:val="both"/>
      </w:pPr>
      <w:r w:rsidRPr="0054737C">
        <w:t xml:space="preserve">- прорыв воды           </w:t>
      </w:r>
      <w:r>
        <w:t xml:space="preserve">                                -  1  (12 мес. 2016 г. – 0 (+1);</w:t>
      </w:r>
    </w:p>
    <w:p w:rsidR="000E1278" w:rsidRDefault="000E1278" w:rsidP="000E1278">
      <w:pPr>
        <w:spacing w:line="360" w:lineRule="auto"/>
        <w:ind w:firstLine="720"/>
        <w:jc w:val="both"/>
      </w:pPr>
      <w:r>
        <w:t>- технические средства                              - 2 (12 мес. 2016 г. – 1 (+1);</w:t>
      </w:r>
    </w:p>
    <w:p w:rsidR="000E1278" w:rsidRDefault="000E1278" w:rsidP="000E1278">
      <w:pPr>
        <w:ind w:firstLine="720"/>
        <w:jc w:val="both"/>
      </w:pPr>
      <w:r>
        <w:t>- поражение электрическим</w:t>
      </w:r>
    </w:p>
    <w:p w:rsidR="000E1278" w:rsidRDefault="000E1278" w:rsidP="000E1278">
      <w:pPr>
        <w:jc w:val="center"/>
        <w:rPr>
          <w:b/>
        </w:rPr>
      </w:pPr>
      <w:r>
        <w:t xml:space="preserve">  током                                                       - 3 (12 мес. 2016 г. – 4 (-1)</w:t>
      </w:r>
      <w:r w:rsidR="008B24DA">
        <w:t>.</w:t>
      </w:r>
      <w:r>
        <w:t xml:space="preserve">    </w:t>
      </w:r>
    </w:p>
    <w:p w:rsidR="000E1278" w:rsidRDefault="000E1278" w:rsidP="00FF161C">
      <w:pPr>
        <w:jc w:val="center"/>
        <w:rPr>
          <w:b/>
        </w:rPr>
      </w:pPr>
    </w:p>
    <w:p w:rsidR="000E1278" w:rsidRDefault="000E1278" w:rsidP="00FF161C">
      <w:pPr>
        <w:jc w:val="center"/>
        <w:rPr>
          <w:b/>
        </w:rPr>
      </w:pPr>
    </w:p>
    <w:p w:rsidR="00FF161C" w:rsidRPr="003B65CE" w:rsidRDefault="00FF161C" w:rsidP="00FF161C">
      <w:pPr>
        <w:jc w:val="center"/>
        <w:rPr>
          <w:b/>
        </w:rPr>
      </w:pPr>
      <w:r>
        <w:rPr>
          <w:b/>
        </w:rPr>
        <w:lastRenderedPageBreak/>
        <w:t>Показатели травматизма на поднадзорных объектах</w:t>
      </w:r>
    </w:p>
    <w:p w:rsidR="00FF161C" w:rsidRDefault="00FF161C" w:rsidP="00FF161C">
      <w:pPr>
        <w:jc w:val="center"/>
        <w:rPr>
          <w:b/>
        </w:rPr>
      </w:pPr>
      <w:r w:rsidRPr="003B65CE">
        <w:rPr>
          <w:b/>
        </w:rPr>
        <w:t xml:space="preserve">за </w:t>
      </w:r>
      <w:r>
        <w:rPr>
          <w:b/>
        </w:rPr>
        <w:t>12</w:t>
      </w:r>
      <w:r w:rsidRPr="003B65CE">
        <w:rPr>
          <w:b/>
        </w:rPr>
        <w:t xml:space="preserve"> месяц</w:t>
      </w:r>
      <w:r>
        <w:rPr>
          <w:b/>
        </w:rPr>
        <w:t>ев</w:t>
      </w:r>
      <w:r w:rsidRPr="003B65CE">
        <w:rPr>
          <w:b/>
        </w:rPr>
        <w:t xml:space="preserve"> 201</w:t>
      </w:r>
      <w:r>
        <w:rPr>
          <w:b/>
        </w:rPr>
        <w:t>7 - 2016</w:t>
      </w:r>
      <w:r w:rsidRPr="003B65CE">
        <w:rPr>
          <w:b/>
        </w:rPr>
        <w:t xml:space="preserve"> гг.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1134"/>
        <w:gridCol w:w="1134"/>
        <w:gridCol w:w="1134"/>
        <w:gridCol w:w="1134"/>
        <w:gridCol w:w="1275"/>
      </w:tblGrid>
      <w:tr w:rsidR="00FF161C" w:rsidRPr="00FF161C" w:rsidTr="00FF161C">
        <w:trPr>
          <w:trHeight w:val="4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Вид надзора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Количество пострадавших</w:t>
            </w:r>
          </w:p>
          <w:p w:rsidR="00FF161C" w:rsidRPr="00FF161C" w:rsidRDefault="00FF161C" w:rsidP="008E4840">
            <w:pPr>
              <w:jc w:val="center"/>
            </w:pPr>
            <w:r w:rsidRPr="00FF161C">
              <w:t>всего (см. случаи + аварии) чел.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</w:p>
          <w:p w:rsidR="00FF161C" w:rsidRPr="00FF161C" w:rsidRDefault="00FF161C" w:rsidP="008E4840">
            <w:pPr>
              <w:jc w:val="center"/>
            </w:pPr>
            <w:r w:rsidRPr="00FF161C">
              <w:t>± 2017/2016 гг.</w:t>
            </w:r>
          </w:p>
          <w:p w:rsidR="00FF161C" w:rsidRPr="00FF161C" w:rsidRDefault="00FF161C" w:rsidP="008E4840">
            <w:pPr>
              <w:jc w:val="center"/>
            </w:pPr>
          </w:p>
        </w:tc>
      </w:tr>
      <w:tr w:rsidR="00FF161C" w:rsidRPr="00FF161C" w:rsidTr="00FF161C">
        <w:trPr>
          <w:trHeight w:val="48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12 мес. 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12 мес. 2016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</w:p>
        </w:tc>
      </w:tr>
      <w:tr w:rsidR="00FF161C" w:rsidRPr="00FF161C" w:rsidTr="00FF161C">
        <w:trPr>
          <w:trHeight w:val="7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Общ.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Общ.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См.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Общ.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</w:pPr>
            <w:r w:rsidRPr="00FF161C">
              <w:t>См.</w:t>
            </w:r>
          </w:p>
        </w:tc>
      </w:tr>
      <w:tr w:rsidR="00FF161C" w:rsidRPr="00FF161C" w:rsidTr="00FF161C">
        <w:trPr>
          <w:trHeight w:val="300"/>
        </w:trPr>
        <w:tc>
          <w:tcPr>
            <w:tcW w:w="9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FF0000"/>
              </w:rPr>
            </w:pPr>
            <w:r w:rsidRPr="00FF161C">
              <w:rPr>
                <w:color w:val="FF0000"/>
              </w:rPr>
              <w:t>Сибирское управление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8E4840">
            <w:r>
              <w:t xml:space="preserve">  </w:t>
            </w:r>
            <w:r w:rsidRPr="00FF161C">
              <w:t>Всего по управлению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FF161C">
            <w:pPr>
              <w:jc w:val="center"/>
            </w:pPr>
            <w:r w:rsidRPr="00FF161C"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FF161C">
            <w:pPr>
              <w:jc w:val="center"/>
            </w:pPr>
            <w:r w:rsidRPr="00FF161C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FF161C">
            <w:pPr>
              <w:jc w:val="center"/>
            </w:pPr>
            <w:r w:rsidRPr="00FF161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FF161C">
            <w:pPr>
              <w:jc w:val="center"/>
            </w:pPr>
            <w:r w:rsidRPr="00FF161C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FF161C">
            <w:pPr>
              <w:jc w:val="center"/>
            </w:pPr>
            <w:r w:rsidRPr="00FF161C">
              <w:t>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FF161C">
            <w:pPr>
              <w:jc w:val="center"/>
            </w:pPr>
            <w:r w:rsidRPr="00FF161C">
              <w:t>±0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Кемеровская область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>Уголь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-1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>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+2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>Металлургия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B24DA">
            <w:r w:rsidRPr="00FF161C">
              <w:t>Подъем</w:t>
            </w:r>
            <w:r w:rsidR="008B24DA">
              <w:t>ные</w:t>
            </w:r>
            <w:r w:rsidRPr="00FF161C">
              <w:t xml:space="preserve"> сооружения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+1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>Котлонадзор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+1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>Энергонадзор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-1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8E4840">
            <w:pPr>
              <w:ind w:left="192"/>
            </w:pPr>
            <w:r w:rsidRPr="00FF161C"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143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+2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Default="00FF161C" w:rsidP="008E4840">
            <w:pPr>
              <w:tabs>
                <w:tab w:val="left" w:pos="8032"/>
              </w:tabs>
              <w:jc w:val="center"/>
              <w:rPr>
                <w:color w:val="0070C0"/>
              </w:rPr>
            </w:pPr>
          </w:p>
          <w:p w:rsidR="00FF161C" w:rsidRPr="00FF161C" w:rsidRDefault="00FF161C" w:rsidP="008E4840">
            <w:pPr>
              <w:tabs>
                <w:tab w:val="left" w:pos="8032"/>
              </w:tabs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Алтайский край, Республика Алтай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>Руда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-2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8E4840">
            <w:pPr>
              <w:ind w:left="452"/>
            </w:pPr>
            <w:r w:rsidRPr="00FF161C"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-2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Новосибирская область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8B24DA" w:rsidP="008E4840">
            <w:r>
              <w:t>Подъемные</w:t>
            </w:r>
            <w:r w:rsidR="00FF161C" w:rsidRPr="00FF161C">
              <w:t xml:space="preserve"> сооружения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±0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>ОПК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 xml:space="preserve">Энергонадзор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+2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8E4840">
            <w:pPr>
              <w:ind w:left="472"/>
            </w:pPr>
            <w:r w:rsidRPr="00FF161C">
              <w:t xml:space="preserve">Итого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+2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Томская область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8B24DA" w:rsidP="008E4840">
            <w:r>
              <w:t>Подъемные</w:t>
            </w:r>
            <w:r w:rsidR="00FF161C" w:rsidRPr="00FF161C">
              <w:t xml:space="preserve"> сооружения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-1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r w:rsidRPr="00FF161C">
              <w:t>Энергонадзор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-1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8E4840">
            <w:pPr>
              <w:ind w:left="512"/>
            </w:pPr>
            <w:r w:rsidRPr="00FF161C">
              <w:t>Итого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-2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8E4840">
            <w:pPr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Омская область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Default="008B24DA" w:rsidP="008E4840">
            <w:pPr>
              <w:ind w:left="592" w:hanging="558"/>
              <w:jc w:val="both"/>
            </w:pPr>
            <w:r>
              <w:t>Подъемные</w:t>
            </w:r>
          </w:p>
          <w:p w:rsidR="00FF161C" w:rsidRPr="00FF161C" w:rsidRDefault="00FF161C" w:rsidP="008E4840">
            <w:pPr>
              <w:ind w:left="592" w:hanging="558"/>
              <w:jc w:val="both"/>
            </w:pPr>
            <w:r w:rsidRPr="00FF161C">
              <w:t>сооружения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8E4840">
            <w:pPr>
              <w:ind w:left="592"/>
            </w:pPr>
            <w:r w:rsidRPr="00FF161C">
              <w:t>Итого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8E4840">
            <w:pPr>
              <w:jc w:val="center"/>
            </w:pPr>
            <w:r w:rsidRPr="00FF161C">
              <w:t>-</w:t>
            </w:r>
          </w:p>
        </w:tc>
      </w:tr>
    </w:tbl>
    <w:p w:rsidR="0010024F" w:rsidRDefault="0010024F" w:rsidP="0010024F">
      <w:pPr>
        <w:spacing w:line="360" w:lineRule="auto"/>
        <w:ind w:firstLine="720"/>
        <w:jc w:val="both"/>
      </w:pPr>
    </w:p>
    <w:p w:rsidR="000E1278" w:rsidRDefault="000E1278" w:rsidP="0010024F">
      <w:pPr>
        <w:spacing w:line="360" w:lineRule="auto"/>
        <w:ind w:firstLine="720"/>
        <w:jc w:val="both"/>
      </w:pPr>
    </w:p>
    <w:p w:rsidR="000E1278" w:rsidRDefault="000E1278" w:rsidP="0010024F">
      <w:pPr>
        <w:spacing w:line="360" w:lineRule="auto"/>
        <w:ind w:firstLine="720"/>
        <w:jc w:val="both"/>
      </w:pPr>
    </w:p>
    <w:p w:rsidR="00F071A8" w:rsidRDefault="0010024F" w:rsidP="0010024F">
      <w:pPr>
        <w:spacing w:line="360" w:lineRule="auto"/>
        <w:ind w:firstLine="720"/>
        <w:jc w:val="both"/>
      </w:pPr>
      <w:r w:rsidRPr="0054737C">
        <w:lastRenderedPageBreak/>
        <w:t xml:space="preserve">За 12 месяцев 2017 года, на предприятиях, подконтрольных Сибирскому управлению, допущено  8  аварий  (12 мес. </w:t>
      </w:r>
      <w:r w:rsidR="00F071A8">
        <w:t>2016 г. –19 (-11</w:t>
      </w:r>
      <w:r w:rsidRPr="0054737C">
        <w:t xml:space="preserve">).  </w:t>
      </w:r>
    </w:p>
    <w:p w:rsidR="00F071A8" w:rsidRDefault="002A001F" w:rsidP="0010024F">
      <w:pPr>
        <w:spacing w:line="360" w:lineRule="auto"/>
        <w:ind w:firstLine="720"/>
        <w:jc w:val="both"/>
      </w:pPr>
      <w:r>
        <w:t>Н</w:t>
      </w:r>
      <w:r w:rsidR="0010024F" w:rsidRPr="0054737C">
        <w:t>а территории Кемеровской области</w:t>
      </w:r>
      <w:r w:rsidR="00F071A8" w:rsidRPr="00F071A8">
        <w:t xml:space="preserve"> </w:t>
      </w:r>
      <w:r w:rsidR="00F071A8" w:rsidRPr="0054737C">
        <w:t>допущены</w:t>
      </w:r>
      <w:r w:rsidR="00F071A8">
        <w:t xml:space="preserve"> </w:t>
      </w:r>
      <w:r w:rsidR="00F071A8" w:rsidRPr="0054737C">
        <w:t>4  ава</w:t>
      </w:r>
      <w:r w:rsidR="00F071A8">
        <w:t>рии  (12 мес. 2016 г. – 10 (-6)</w:t>
      </w:r>
      <w:r w:rsidR="0010024F" w:rsidRPr="0054737C">
        <w:t xml:space="preserve">: </w:t>
      </w:r>
    </w:p>
    <w:p w:rsidR="002A001F" w:rsidRDefault="002A001F" w:rsidP="0010024F">
      <w:pPr>
        <w:spacing w:line="360" w:lineRule="auto"/>
        <w:ind w:firstLine="720"/>
        <w:jc w:val="both"/>
      </w:pPr>
      <w:r>
        <w:t>- 2 на</w:t>
      </w:r>
      <w:r w:rsidRPr="0054737C">
        <w:t xml:space="preserve"> </w:t>
      </w:r>
      <w:r>
        <w:t>объектах</w:t>
      </w:r>
      <w:r w:rsidRPr="0054737C">
        <w:t xml:space="preserve"> угольной промышленности</w:t>
      </w:r>
      <w:r>
        <w:t>;</w:t>
      </w:r>
    </w:p>
    <w:p w:rsidR="002A001F" w:rsidRDefault="002A001F" w:rsidP="0010024F">
      <w:pPr>
        <w:spacing w:line="360" w:lineRule="auto"/>
        <w:ind w:firstLine="720"/>
        <w:jc w:val="both"/>
      </w:pPr>
      <w:r>
        <w:t>-</w:t>
      </w:r>
      <w:r w:rsidR="0010024F" w:rsidRPr="0054737C">
        <w:t xml:space="preserve"> </w:t>
      </w:r>
      <w:r>
        <w:t>1</w:t>
      </w:r>
      <w:r w:rsidR="0010024F" w:rsidRPr="0054737C">
        <w:t xml:space="preserve"> </w:t>
      </w:r>
      <w:r>
        <w:t xml:space="preserve">на объектах, </w:t>
      </w:r>
      <w:r w:rsidRPr="00275B68">
        <w:t>на которых используются стационарно установленные грузоподъемные механизмы и подъемные сооружения</w:t>
      </w:r>
      <w:r>
        <w:t>;</w:t>
      </w:r>
    </w:p>
    <w:p w:rsidR="002A001F" w:rsidRDefault="002A001F" w:rsidP="0010024F">
      <w:pPr>
        <w:spacing w:line="360" w:lineRule="auto"/>
        <w:ind w:firstLine="720"/>
        <w:jc w:val="both"/>
      </w:pPr>
      <w:r>
        <w:t xml:space="preserve">- 1 </w:t>
      </w:r>
      <w:r w:rsidRPr="002A001F">
        <w:t>на о</w:t>
      </w:r>
      <w:r w:rsidRPr="002A001F">
        <w:rPr>
          <w:bCs/>
        </w:rPr>
        <w:t xml:space="preserve">бъектах, на которых используется оборудование, </w:t>
      </w:r>
      <w:r w:rsidRPr="002A001F">
        <w:rPr>
          <w:bCs/>
        </w:rPr>
        <w:br/>
        <w:t>работающее под давлением</w:t>
      </w:r>
      <w:r w:rsidR="0010024F" w:rsidRPr="0054737C">
        <w:t xml:space="preserve">; </w:t>
      </w:r>
    </w:p>
    <w:p w:rsidR="002A001F" w:rsidRDefault="002A001F" w:rsidP="0010024F">
      <w:pPr>
        <w:spacing w:line="360" w:lineRule="auto"/>
        <w:ind w:firstLine="720"/>
        <w:jc w:val="both"/>
      </w:pPr>
      <w:r>
        <w:t>Н</w:t>
      </w:r>
      <w:r w:rsidRPr="0054737C">
        <w:t>а территории Новосибирской области</w:t>
      </w:r>
      <w:r>
        <w:t xml:space="preserve"> допущена 1 авария </w:t>
      </w:r>
      <w:r w:rsidR="008B24DA">
        <w:t xml:space="preserve">                               </w:t>
      </w:r>
      <w:r>
        <w:t xml:space="preserve">(12 мес. 2016 г. – 3 (-2) </w:t>
      </w:r>
      <w:r w:rsidR="0010024F" w:rsidRPr="0054737C">
        <w:t>при эк</w:t>
      </w:r>
      <w:r>
        <w:t>сплуатации подъемных механизмов</w:t>
      </w:r>
      <w:r w:rsidR="008B24DA">
        <w:t>.</w:t>
      </w:r>
    </w:p>
    <w:p w:rsidR="002A001F" w:rsidRPr="002A001F" w:rsidRDefault="002A001F" w:rsidP="002A001F">
      <w:pPr>
        <w:pStyle w:val="3"/>
        <w:spacing w:before="0" w:line="360" w:lineRule="auto"/>
        <w:ind w:firstLine="709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  <w:r w:rsidRPr="002A001F">
        <w:rPr>
          <w:rFonts w:ascii="Times New Roman" w:hAnsi="Times New Roman"/>
          <w:b w:val="0"/>
          <w:color w:val="auto"/>
          <w:sz w:val="28"/>
          <w:szCs w:val="28"/>
        </w:rPr>
        <w:t xml:space="preserve">На территории Алтайского края произошли 2 аварии (12 мес. 2016 г. – 1 (+1)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на о</w:t>
      </w:r>
      <w:r w:rsidRPr="002A001F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бъект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ах</w:t>
      </w:r>
      <w:r w:rsidRPr="002A001F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газораспределения и газопотребления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:rsidR="002A001F" w:rsidRPr="002A001F" w:rsidRDefault="000E1278" w:rsidP="002A001F">
      <w:pPr>
        <w:pStyle w:val="3"/>
        <w:spacing w:before="0" w:line="360" w:lineRule="auto"/>
        <w:ind w:firstLine="709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2A001F" w:rsidRPr="002A001F">
        <w:rPr>
          <w:rFonts w:ascii="Times New Roman" w:hAnsi="Times New Roman"/>
          <w:b w:val="0"/>
          <w:color w:val="auto"/>
          <w:sz w:val="28"/>
          <w:szCs w:val="28"/>
        </w:rPr>
        <w:t>а территории Томской области</w:t>
      </w:r>
      <w:r w:rsidR="0010024F" w:rsidRPr="002A001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A001F" w:rsidRPr="002A001F">
        <w:rPr>
          <w:rFonts w:ascii="Times New Roman" w:hAnsi="Times New Roman"/>
          <w:b w:val="0"/>
          <w:color w:val="auto"/>
          <w:sz w:val="28"/>
          <w:szCs w:val="28"/>
        </w:rPr>
        <w:t xml:space="preserve">произошла </w:t>
      </w:r>
      <w:r w:rsidR="0010024F" w:rsidRPr="002A001F">
        <w:rPr>
          <w:rFonts w:ascii="Times New Roman" w:hAnsi="Times New Roman"/>
          <w:b w:val="0"/>
          <w:color w:val="auto"/>
          <w:sz w:val="28"/>
          <w:szCs w:val="28"/>
        </w:rPr>
        <w:t>1 а</w:t>
      </w:r>
      <w:r w:rsidR="002A001F" w:rsidRPr="002A001F">
        <w:rPr>
          <w:rFonts w:ascii="Times New Roman" w:hAnsi="Times New Roman"/>
          <w:b w:val="0"/>
          <w:color w:val="auto"/>
          <w:sz w:val="28"/>
          <w:szCs w:val="28"/>
        </w:rPr>
        <w:t>вария (12 мес. 2016 г. – 2</w:t>
      </w:r>
      <w:r w:rsidR="008B24D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A001F" w:rsidRPr="002A001F">
        <w:rPr>
          <w:rFonts w:ascii="Times New Roman" w:hAnsi="Times New Roman"/>
          <w:b w:val="0"/>
          <w:color w:val="auto"/>
          <w:sz w:val="28"/>
          <w:szCs w:val="28"/>
        </w:rPr>
        <w:t xml:space="preserve"> (-1)</w:t>
      </w:r>
      <w:r w:rsidR="0010024F" w:rsidRPr="002A001F">
        <w:rPr>
          <w:rFonts w:ascii="Times New Roman" w:hAnsi="Times New Roman"/>
          <w:b w:val="0"/>
          <w:color w:val="auto"/>
          <w:sz w:val="28"/>
          <w:szCs w:val="28"/>
        </w:rPr>
        <w:t xml:space="preserve"> на </w:t>
      </w:r>
      <w:r w:rsidR="002A001F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объекте</w:t>
      </w:r>
      <w:r w:rsidR="002A001F" w:rsidRPr="002A001F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 нефтегазодобывающей промышленности</w:t>
      </w:r>
      <w:r w:rsidR="008B24DA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:rsidR="0010024F" w:rsidRPr="0054737C" w:rsidRDefault="0010024F" w:rsidP="0010024F">
      <w:pPr>
        <w:spacing w:line="360" w:lineRule="auto"/>
        <w:ind w:firstLine="720"/>
        <w:jc w:val="both"/>
      </w:pPr>
      <w:r w:rsidRPr="0054737C">
        <w:t>Пострадавших в авариях за 12 месяцев 2017 года – 3 че</w:t>
      </w:r>
      <w:r w:rsidR="002A001F">
        <w:t>ловека</w:t>
      </w:r>
      <w:r w:rsidR="008B24DA">
        <w:t xml:space="preserve">                         </w:t>
      </w:r>
      <w:r w:rsidR="002A001F">
        <w:t xml:space="preserve"> (12 мес. 2016 г. – 3 (±0</w:t>
      </w:r>
      <w:r w:rsidRPr="0054737C">
        <w:t>), в т.ч. смерт</w:t>
      </w:r>
      <w:r w:rsidR="002A001F">
        <w:t>ельно 2 (12 мес. 2016г. – 3 (-1</w:t>
      </w:r>
      <w:r w:rsidRPr="0054737C">
        <w:t xml:space="preserve">).  </w:t>
      </w:r>
    </w:p>
    <w:p w:rsidR="000E1278" w:rsidRDefault="003E14FF" w:rsidP="000E1278">
      <w:pPr>
        <w:spacing w:line="360" w:lineRule="auto"/>
        <w:ind w:firstLine="720"/>
        <w:jc w:val="both"/>
      </w:pPr>
      <w:r>
        <w:t xml:space="preserve">      </w:t>
      </w:r>
      <w:r w:rsidR="000E1278">
        <w:t>Распределение произошедших аварий по видам:</w:t>
      </w:r>
    </w:p>
    <w:p w:rsidR="000E1278" w:rsidRDefault="000E1278" w:rsidP="000E1278">
      <w:pPr>
        <w:spacing w:line="360" w:lineRule="auto"/>
        <w:ind w:firstLine="720"/>
        <w:jc w:val="both"/>
      </w:pPr>
      <w:r>
        <w:t>- обрушение горной массы –</w:t>
      </w:r>
      <w:r w:rsidR="009902F4">
        <w:t xml:space="preserve"> 2</w:t>
      </w:r>
      <w:r>
        <w:t xml:space="preserve"> </w:t>
      </w:r>
      <w:r w:rsidR="00343978">
        <w:t>(12 мес. 2016 г. – 0 (+2</w:t>
      </w:r>
      <w:r w:rsidR="00343978" w:rsidRPr="00343978">
        <w:t>)</w:t>
      </w:r>
      <w:r w:rsidR="00343978">
        <w:t>;</w:t>
      </w:r>
    </w:p>
    <w:p w:rsidR="001B2F53" w:rsidRDefault="001B2F53" w:rsidP="000E1278">
      <w:pPr>
        <w:spacing w:line="360" w:lineRule="auto"/>
        <w:ind w:firstLine="720"/>
        <w:jc w:val="both"/>
      </w:pPr>
      <w:r>
        <w:t xml:space="preserve">- обрушение плит перекрытия – 0 (12 мес. 2016 г. </w:t>
      </w:r>
      <w:r w:rsidR="009902F4">
        <w:t>–</w:t>
      </w:r>
      <w:r>
        <w:t xml:space="preserve"> 1</w:t>
      </w:r>
      <w:r w:rsidR="009902F4">
        <w:t xml:space="preserve"> (- 1)</w:t>
      </w:r>
      <w:r w:rsidR="00343978">
        <w:t>;</w:t>
      </w:r>
    </w:p>
    <w:p w:rsidR="00343978" w:rsidRDefault="000E1278" w:rsidP="00343978">
      <w:pPr>
        <w:spacing w:line="360" w:lineRule="auto"/>
        <w:ind w:firstLine="720"/>
        <w:jc w:val="both"/>
      </w:pPr>
      <w:r>
        <w:t xml:space="preserve">- взрыв газовоздушной смеси – 1 </w:t>
      </w:r>
      <w:r w:rsidR="00343978">
        <w:t>(12 мес. 2016 г. – 0 (+1);</w:t>
      </w:r>
    </w:p>
    <w:p w:rsidR="009902F4" w:rsidRDefault="009902F4" w:rsidP="000E1278">
      <w:pPr>
        <w:spacing w:line="360" w:lineRule="auto"/>
        <w:ind w:firstLine="720"/>
        <w:jc w:val="both"/>
      </w:pPr>
      <w:r>
        <w:t>- возгорание нефтегазопровода – 0 (12 мес. 2016 г. – 1(-1)</w:t>
      </w:r>
      <w:r w:rsidR="00343978">
        <w:t>;</w:t>
      </w:r>
    </w:p>
    <w:p w:rsidR="00343978" w:rsidRDefault="000E1278" w:rsidP="00343978">
      <w:pPr>
        <w:spacing w:line="360" w:lineRule="auto"/>
        <w:ind w:firstLine="720"/>
        <w:jc w:val="both"/>
      </w:pPr>
      <w:r>
        <w:t>- неконтролируемый выход газоводяной смести – 1</w:t>
      </w:r>
      <w:r w:rsidR="00343978">
        <w:t xml:space="preserve"> (12 мес. 2016 г. – </w:t>
      </w:r>
      <w:r w:rsidR="008B24DA">
        <w:t xml:space="preserve">                 </w:t>
      </w:r>
      <w:r w:rsidR="00343978">
        <w:t>0 (+ 1);</w:t>
      </w:r>
    </w:p>
    <w:p w:rsidR="000E1278" w:rsidRDefault="00343978" w:rsidP="000E1278">
      <w:pPr>
        <w:spacing w:line="360" w:lineRule="auto"/>
        <w:ind w:firstLine="720"/>
        <w:jc w:val="both"/>
      </w:pPr>
      <w:r>
        <w:t>-</w:t>
      </w:r>
      <w:r w:rsidR="000E1278">
        <w:t xml:space="preserve"> внезапный выброс угля и газа – 1</w:t>
      </w:r>
      <w:r>
        <w:t>(12 мес. 2016 г. – 0 (+ 1);</w:t>
      </w:r>
    </w:p>
    <w:p w:rsidR="001B2F53" w:rsidRDefault="001B2F53" w:rsidP="000E1278">
      <w:pPr>
        <w:spacing w:line="360" w:lineRule="auto"/>
        <w:ind w:firstLine="720"/>
        <w:jc w:val="both"/>
      </w:pPr>
      <w:r>
        <w:t xml:space="preserve">- вспышка – 0 </w:t>
      </w:r>
      <w:r w:rsidRPr="001B2F53">
        <w:t xml:space="preserve">(12 мес. 2016 г. </w:t>
      </w:r>
      <w:r w:rsidR="009902F4">
        <w:t>–</w:t>
      </w:r>
      <w:r w:rsidRPr="001B2F53">
        <w:t xml:space="preserve"> 1</w:t>
      </w:r>
      <w:r w:rsidR="009902F4">
        <w:t>(-1)</w:t>
      </w:r>
      <w:r w:rsidR="00343978">
        <w:t>;</w:t>
      </w:r>
    </w:p>
    <w:p w:rsidR="009902F4" w:rsidRDefault="009902F4" w:rsidP="000E1278">
      <w:pPr>
        <w:spacing w:line="360" w:lineRule="auto"/>
        <w:ind w:firstLine="720"/>
        <w:jc w:val="both"/>
      </w:pPr>
      <w:r>
        <w:t>- загазирование горных выработок – 0 (12 мес. 2016 г. – 1 (-1)</w:t>
      </w:r>
      <w:r w:rsidR="00343978">
        <w:t>;</w:t>
      </w:r>
    </w:p>
    <w:p w:rsidR="009902F4" w:rsidRDefault="00A401CA" w:rsidP="000E1278">
      <w:pPr>
        <w:spacing w:line="360" w:lineRule="auto"/>
        <w:ind w:firstLine="720"/>
        <w:jc w:val="both"/>
      </w:pPr>
      <w:r>
        <w:t xml:space="preserve">- разрушение технических устройств – </w:t>
      </w:r>
      <w:r w:rsidR="00343978">
        <w:t>3</w:t>
      </w:r>
      <w:r w:rsidR="001B2F53">
        <w:t xml:space="preserve"> (12 мес. 2016 г. </w:t>
      </w:r>
      <w:r w:rsidR="009902F4">
        <w:t>–</w:t>
      </w:r>
      <w:r w:rsidR="001B2F53">
        <w:t xml:space="preserve"> </w:t>
      </w:r>
      <w:r w:rsidR="009902F4">
        <w:t>7 (-</w:t>
      </w:r>
      <w:r w:rsidR="00343978">
        <w:t>4</w:t>
      </w:r>
      <w:r w:rsidR="009902F4">
        <w:t>)</w:t>
      </w:r>
      <w:r w:rsidR="00343978">
        <w:t>;</w:t>
      </w:r>
    </w:p>
    <w:p w:rsidR="00A401CA" w:rsidRDefault="009902F4" w:rsidP="000E1278">
      <w:pPr>
        <w:spacing w:line="360" w:lineRule="auto"/>
        <w:ind w:firstLine="720"/>
        <w:jc w:val="both"/>
      </w:pPr>
      <w:r>
        <w:t>- нарушение телеметрической связи – 0 (12 мес. 2016 г. - 5</w:t>
      </w:r>
      <w:r w:rsidR="00A401CA">
        <w:t xml:space="preserve"> </w:t>
      </w:r>
      <w:r>
        <w:t>(-5)</w:t>
      </w:r>
      <w:r w:rsidR="00343978">
        <w:t>;</w:t>
      </w:r>
    </w:p>
    <w:p w:rsidR="009902F4" w:rsidRDefault="009902F4" w:rsidP="000E1278">
      <w:pPr>
        <w:spacing w:line="360" w:lineRule="auto"/>
        <w:ind w:firstLine="720"/>
        <w:jc w:val="both"/>
      </w:pPr>
      <w:r>
        <w:t>- затопление горных выработок – 0 (12 мес. 2016 г. – 1 (</w:t>
      </w:r>
      <w:r w:rsidR="00343978">
        <w:t>-1</w:t>
      </w:r>
      <w:r>
        <w:t>)</w:t>
      </w:r>
      <w:r w:rsidR="00343978">
        <w:t>;</w:t>
      </w:r>
    </w:p>
    <w:p w:rsidR="009902F4" w:rsidRDefault="009902F4" w:rsidP="000E1278">
      <w:pPr>
        <w:spacing w:line="360" w:lineRule="auto"/>
        <w:ind w:firstLine="720"/>
        <w:jc w:val="both"/>
      </w:pPr>
      <w:r>
        <w:lastRenderedPageBreak/>
        <w:t>- разрушение галереи – 0 (12 мес. 2016 г. – 1(</w:t>
      </w:r>
      <w:r w:rsidR="00343978">
        <w:t>-1</w:t>
      </w:r>
      <w:r>
        <w:t>)</w:t>
      </w:r>
      <w:r w:rsidR="00343978">
        <w:t>;</w:t>
      </w:r>
    </w:p>
    <w:p w:rsidR="009902F4" w:rsidRDefault="009902F4" w:rsidP="000E1278">
      <w:pPr>
        <w:spacing w:line="360" w:lineRule="auto"/>
        <w:ind w:firstLine="720"/>
        <w:jc w:val="both"/>
      </w:pPr>
      <w:r>
        <w:t>- взрыв средств взрывания – 0 (12 мес. 2016 г. – 1(</w:t>
      </w:r>
      <w:r w:rsidR="00343978">
        <w:t>-1</w:t>
      </w:r>
      <w:r>
        <w:t>)</w:t>
      </w:r>
      <w:r w:rsidR="00343978">
        <w:t>.</w:t>
      </w:r>
    </w:p>
    <w:p w:rsidR="009902F4" w:rsidRDefault="009902F4" w:rsidP="000E1278">
      <w:pPr>
        <w:spacing w:line="360" w:lineRule="auto"/>
        <w:ind w:firstLine="720"/>
        <w:jc w:val="both"/>
      </w:pPr>
    </w:p>
    <w:p w:rsidR="002A001F" w:rsidRPr="003B65CE" w:rsidRDefault="002A001F" w:rsidP="002A001F">
      <w:pPr>
        <w:jc w:val="center"/>
        <w:rPr>
          <w:b/>
        </w:rPr>
      </w:pPr>
      <w:r>
        <w:rPr>
          <w:b/>
        </w:rPr>
        <w:t>Показатели аварийности на поднадзорных объектах</w:t>
      </w:r>
    </w:p>
    <w:p w:rsidR="002A001F" w:rsidRDefault="002A001F" w:rsidP="002A001F">
      <w:pPr>
        <w:jc w:val="center"/>
        <w:rPr>
          <w:b/>
        </w:rPr>
      </w:pPr>
      <w:r w:rsidRPr="003B65CE">
        <w:rPr>
          <w:b/>
        </w:rPr>
        <w:t xml:space="preserve">за </w:t>
      </w:r>
      <w:r>
        <w:rPr>
          <w:b/>
        </w:rPr>
        <w:t>12</w:t>
      </w:r>
      <w:r w:rsidRPr="003B65CE">
        <w:rPr>
          <w:b/>
        </w:rPr>
        <w:t xml:space="preserve"> месяц</w:t>
      </w:r>
      <w:r>
        <w:rPr>
          <w:b/>
        </w:rPr>
        <w:t>ев</w:t>
      </w:r>
      <w:r w:rsidRPr="003B65CE">
        <w:rPr>
          <w:b/>
        </w:rPr>
        <w:t xml:space="preserve"> 201</w:t>
      </w:r>
      <w:r>
        <w:rPr>
          <w:b/>
        </w:rPr>
        <w:t>7 - 2016</w:t>
      </w:r>
      <w:r w:rsidRPr="003B65CE">
        <w:rPr>
          <w:b/>
        </w:rPr>
        <w:t xml:space="preserve"> гг.</w:t>
      </w:r>
    </w:p>
    <w:p w:rsidR="002A001F" w:rsidRPr="003B65CE" w:rsidRDefault="002A001F" w:rsidP="002A001F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4"/>
        <w:gridCol w:w="1184"/>
        <w:gridCol w:w="709"/>
        <w:gridCol w:w="850"/>
        <w:gridCol w:w="709"/>
        <w:gridCol w:w="801"/>
        <w:gridCol w:w="758"/>
        <w:gridCol w:w="851"/>
        <w:gridCol w:w="850"/>
      </w:tblGrid>
      <w:tr w:rsidR="002A001F" w:rsidRPr="002A001F" w:rsidTr="008B24DA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</w:p>
          <w:p w:rsidR="002A001F" w:rsidRPr="002A001F" w:rsidRDefault="002A001F" w:rsidP="008E4840">
            <w:pPr>
              <w:jc w:val="center"/>
            </w:pPr>
            <w:r w:rsidRPr="002A001F">
              <w:t>Вид надзора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Количество</w:t>
            </w:r>
          </w:p>
          <w:p w:rsidR="002A001F" w:rsidRPr="002A001F" w:rsidRDefault="002A001F" w:rsidP="008E4840">
            <w:pPr>
              <w:jc w:val="center"/>
            </w:pPr>
            <w:r w:rsidRPr="002A001F">
              <w:t xml:space="preserve"> аварий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Количество пострадавших</w:t>
            </w:r>
          </w:p>
          <w:p w:rsidR="002A001F" w:rsidRPr="002A001F" w:rsidRDefault="002A001F" w:rsidP="008E4840">
            <w:pPr>
              <w:jc w:val="center"/>
            </w:pPr>
            <w:r w:rsidRPr="002A001F">
              <w:t>в авариях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</w:p>
          <w:p w:rsidR="00D12D5F" w:rsidRDefault="002A001F" w:rsidP="008E4840">
            <w:pPr>
              <w:jc w:val="center"/>
            </w:pPr>
            <w:r w:rsidRPr="002A001F">
              <w:t>± 2017/</w:t>
            </w:r>
          </w:p>
          <w:p w:rsidR="002A001F" w:rsidRPr="002A001F" w:rsidRDefault="008B24DA" w:rsidP="008E4840">
            <w:pPr>
              <w:jc w:val="center"/>
            </w:pPr>
            <w:r>
              <w:t xml:space="preserve">   </w:t>
            </w:r>
            <w:r w:rsidR="002A001F" w:rsidRPr="002A001F">
              <w:t>2016 г.</w:t>
            </w:r>
          </w:p>
          <w:p w:rsidR="002A001F" w:rsidRPr="002A001F" w:rsidRDefault="002A001F" w:rsidP="008E4840">
            <w:pPr>
              <w:jc w:val="center"/>
            </w:pPr>
          </w:p>
        </w:tc>
      </w:tr>
      <w:tr w:rsidR="002A001F" w:rsidRPr="002A001F" w:rsidTr="008B24DA">
        <w:trPr>
          <w:trHeight w:val="4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right"/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12 мес.</w:t>
            </w:r>
          </w:p>
          <w:p w:rsidR="002A001F" w:rsidRPr="002A001F" w:rsidRDefault="002A001F" w:rsidP="008E4840">
            <w:pPr>
              <w:jc w:val="center"/>
            </w:pPr>
            <w:r w:rsidRPr="002A001F">
              <w:t>2017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12 мес.</w:t>
            </w:r>
          </w:p>
          <w:p w:rsidR="002A001F" w:rsidRPr="002A001F" w:rsidRDefault="002A001F" w:rsidP="008E4840">
            <w:pPr>
              <w:jc w:val="center"/>
            </w:pPr>
            <w:r w:rsidRPr="002A001F">
              <w:t>2016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12 мес. 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12 мес. 2016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</w:p>
        </w:tc>
      </w:tr>
      <w:tr w:rsidR="002A001F" w:rsidRPr="002A001F" w:rsidTr="008B24DA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right"/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Общ.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См.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D12D5F" w:rsidP="00D12D5F">
            <w:pPr>
              <w:ind w:left="-158"/>
              <w:jc w:val="center"/>
            </w:pPr>
            <w:r>
              <w:t xml:space="preserve"> </w:t>
            </w:r>
            <w:r w:rsidR="002A001F" w:rsidRPr="002A001F">
              <w:t>Общ.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См.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D12D5F">
            <w:pPr>
              <w:ind w:left="-168" w:right="-108"/>
              <w:jc w:val="center"/>
            </w:pPr>
            <w:r w:rsidRPr="002A001F">
              <w:t>Общ.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</w:pPr>
            <w:r w:rsidRPr="002A001F">
              <w:t>См.</w:t>
            </w:r>
          </w:p>
        </w:tc>
      </w:tr>
      <w:tr w:rsidR="002A001F" w:rsidRPr="002A001F" w:rsidTr="008B24DA">
        <w:trPr>
          <w:trHeight w:val="300"/>
        </w:trPr>
        <w:tc>
          <w:tcPr>
            <w:tcW w:w="97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Сибирское управление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2A001F">
            <w:r w:rsidRPr="002A001F">
              <w:t>Всего по управлению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8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+-0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</w:tr>
      <w:tr w:rsidR="002A001F" w:rsidRPr="002A001F" w:rsidTr="008B24DA">
        <w:trPr>
          <w:trHeight w:val="9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  <w:rPr>
                <w:color w:val="0070C0"/>
              </w:rPr>
            </w:pPr>
            <w:r w:rsidRPr="002A001F">
              <w:rPr>
                <w:color w:val="0070C0"/>
              </w:rPr>
              <w:t>Кемеровская область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r w:rsidRPr="002A001F">
              <w:t>Уголь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2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8B24DA" w:rsidP="008E4840">
            <w:r>
              <w:t>Подъемные</w:t>
            </w:r>
            <w:r w:rsidR="002A001F" w:rsidRPr="002A001F">
              <w:t xml:space="preserve"> сооружения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±0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r w:rsidRPr="002A001F">
              <w:t>Энергонадзор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r w:rsidRPr="002A001F">
              <w:t>Котлонадзор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+1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001F" w:rsidRPr="002A001F" w:rsidRDefault="002A001F" w:rsidP="008E4840">
            <w:pPr>
              <w:ind w:left="192"/>
              <w:rPr>
                <w:color w:val="FF0000"/>
              </w:rPr>
            </w:pPr>
            <w:r w:rsidRPr="002A001F">
              <w:rPr>
                <w:color w:val="FF0000"/>
              </w:rPr>
              <w:t xml:space="preserve">Итого 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4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±0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±0</w:t>
            </w:r>
          </w:p>
        </w:tc>
      </w:tr>
      <w:tr w:rsidR="002A001F" w:rsidRPr="002A001F" w:rsidTr="008B24DA">
        <w:trPr>
          <w:trHeight w:val="9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tabs>
                <w:tab w:val="left" w:pos="8032"/>
              </w:tabs>
              <w:jc w:val="center"/>
              <w:rPr>
                <w:color w:val="0070C0"/>
              </w:rPr>
            </w:pPr>
            <w:r w:rsidRPr="002A001F">
              <w:rPr>
                <w:color w:val="0070C0"/>
              </w:rPr>
              <w:t>Новосибирская область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8B24DA" w:rsidP="008E4840">
            <w:r>
              <w:t>Подъемные</w:t>
            </w:r>
            <w:r w:rsidR="002A001F" w:rsidRPr="002A001F">
              <w:t xml:space="preserve"> сооружения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±0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r w:rsidRPr="002A001F">
              <w:t>Энергонадзор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r w:rsidRPr="002A001F">
              <w:t>ОПК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001F" w:rsidRPr="002A001F" w:rsidRDefault="002A001F" w:rsidP="008E4840">
            <w:pPr>
              <w:ind w:left="452"/>
              <w:rPr>
                <w:color w:val="FF0000"/>
              </w:rPr>
            </w:pPr>
            <w:r w:rsidRPr="002A001F">
              <w:rPr>
                <w:color w:val="FF0000"/>
              </w:rPr>
              <w:t xml:space="preserve">Итого 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1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  <w:rPr>
                <w:color w:val="0070C0"/>
              </w:rPr>
            </w:pPr>
            <w:r w:rsidRPr="002A001F">
              <w:rPr>
                <w:color w:val="0070C0"/>
              </w:rPr>
              <w:t>Алтайский край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r w:rsidRPr="002A001F">
              <w:t>Газ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2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001F" w:rsidRPr="002A001F" w:rsidRDefault="002A001F" w:rsidP="008E4840">
            <w:pPr>
              <w:ind w:left="472"/>
              <w:rPr>
                <w:color w:val="FF0000"/>
              </w:rPr>
            </w:pPr>
            <w:r w:rsidRPr="002A001F">
              <w:rPr>
                <w:color w:val="FF0000"/>
              </w:rPr>
              <w:t xml:space="preserve">Итого 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2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  <w:rPr>
                <w:color w:val="0070C0"/>
              </w:rPr>
            </w:pPr>
            <w:r w:rsidRPr="002A001F">
              <w:rPr>
                <w:color w:val="0070C0"/>
              </w:rPr>
              <w:t>Омская область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r w:rsidRPr="002A001F">
              <w:t>Энергонадзор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8B24DA" w:rsidP="008E4840">
            <w:r>
              <w:t>Подъемные</w:t>
            </w:r>
            <w:r w:rsidR="002A001F" w:rsidRPr="002A001F">
              <w:t xml:space="preserve"> сооружения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B06A8D">
            <w:r w:rsidRPr="002A001F">
              <w:t>Нефтеперера</w:t>
            </w:r>
            <w:r w:rsidR="00B06A8D">
              <w:t>-</w:t>
            </w:r>
            <w:r w:rsidRPr="002A001F">
              <w:t>ботка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001F" w:rsidRPr="002A001F" w:rsidRDefault="002A001F" w:rsidP="008E4840">
            <w:pPr>
              <w:ind w:left="512"/>
              <w:rPr>
                <w:color w:val="FF0000"/>
              </w:rPr>
            </w:pPr>
            <w:r w:rsidRPr="002A001F">
              <w:rPr>
                <w:color w:val="FF0000"/>
              </w:rPr>
              <w:t>Итого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pPr>
              <w:jc w:val="center"/>
              <w:rPr>
                <w:color w:val="0070C0"/>
              </w:rPr>
            </w:pPr>
            <w:r w:rsidRPr="002A001F">
              <w:rPr>
                <w:color w:val="0070C0"/>
              </w:rPr>
              <w:t>Томская область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Default="008B24DA" w:rsidP="008E4840">
            <w:r>
              <w:t>Подъемные</w:t>
            </w:r>
            <w:r w:rsidR="002A001F" w:rsidRPr="002A001F">
              <w:t xml:space="preserve"> сооружения</w:t>
            </w:r>
          </w:p>
          <w:p w:rsidR="008B24DA" w:rsidRPr="002A001F" w:rsidRDefault="008B24DA" w:rsidP="008E4840"/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r w:rsidRPr="002A001F">
              <w:lastRenderedPageBreak/>
              <w:t>Нефтегазодо</w:t>
            </w:r>
            <w:r w:rsidR="00331C58">
              <w:t xml:space="preserve"> -</w:t>
            </w:r>
            <w:r w:rsidRPr="002A001F">
              <w:t>быча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1F" w:rsidRPr="002A001F" w:rsidRDefault="002A001F" w:rsidP="008E4840">
            <w:r w:rsidRPr="002A001F">
              <w:t>Энергонадзор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1F" w:rsidRPr="002A001F" w:rsidRDefault="002A001F" w:rsidP="008E4840">
            <w:pPr>
              <w:jc w:val="center"/>
            </w:pPr>
            <w:r w:rsidRPr="002A001F">
              <w:t>-</w:t>
            </w:r>
          </w:p>
        </w:tc>
      </w:tr>
      <w:tr w:rsidR="002A001F" w:rsidRPr="002A001F" w:rsidTr="008B24DA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A001F" w:rsidRPr="002A001F" w:rsidRDefault="002A001F" w:rsidP="008E4840">
            <w:pPr>
              <w:ind w:left="592"/>
              <w:rPr>
                <w:color w:val="FF0000"/>
              </w:rPr>
            </w:pPr>
            <w:r w:rsidRPr="002A001F">
              <w:rPr>
                <w:color w:val="FF0000"/>
              </w:rPr>
              <w:t>Итого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1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A001F" w:rsidRPr="002A001F" w:rsidRDefault="002A001F" w:rsidP="008E4840">
            <w:pPr>
              <w:jc w:val="center"/>
              <w:rPr>
                <w:color w:val="FF0000"/>
              </w:rPr>
            </w:pPr>
            <w:r w:rsidRPr="002A001F">
              <w:rPr>
                <w:color w:val="FF0000"/>
              </w:rPr>
              <w:t>-1</w:t>
            </w:r>
          </w:p>
        </w:tc>
      </w:tr>
    </w:tbl>
    <w:p w:rsidR="002A001F" w:rsidRPr="0062268E" w:rsidRDefault="002A001F" w:rsidP="002A001F"/>
    <w:p w:rsidR="00331C58" w:rsidRDefault="00056386" w:rsidP="00056386">
      <w:pPr>
        <w:spacing w:line="360" w:lineRule="auto"/>
        <w:ind w:firstLine="709"/>
        <w:jc w:val="center"/>
        <w:rPr>
          <w:b/>
        </w:rPr>
      </w:pPr>
      <w:r w:rsidRPr="00056386">
        <w:rPr>
          <w:b/>
        </w:rPr>
        <w:t>Текущий уровень развития профилактических мероприятий</w:t>
      </w:r>
    </w:p>
    <w:p w:rsidR="00056386" w:rsidRPr="00056386" w:rsidRDefault="00056386" w:rsidP="00056386">
      <w:pPr>
        <w:spacing w:line="360" w:lineRule="auto"/>
        <w:ind w:firstLine="709"/>
        <w:jc w:val="center"/>
        <w:rPr>
          <w:b/>
        </w:rPr>
      </w:pPr>
    </w:p>
    <w:p w:rsidR="00056386" w:rsidRDefault="00DC2273" w:rsidP="001D6857">
      <w:pPr>
        <w:spacing w:line="360" w:lineRule="auto"/>
        <w:ind w:firstLine="709"/>
        <w:jc w:val="both"/>
      </w:pPr>
      <w:r>
        <w:t>В 2017 году</w:t>
      </w:r>
      <w:r w:rsidR="00056386">
        <w:t>:</w:t>
      </w:r>
    </w:p>
    <w:p w:rsidR="00056386" w:rsidRDefault="00056386" w:rsidP="001D6857">
      <w:pPr>
        <w:spacing w:line="360" w:lineRule="auto"/>
        <w:ind w:firstLine="709"/>
        <w:jc w:val="both"/>
      </w:pPr>
      <w:r>
        <w:t xml:space="preserve">- </w:t>
      </w:r>
      <w:r w:rsidR="00DC2273">
        <w:t>на поднадзорных предприятиях проведено</w:t>
      </w:r>
      <w:r>
        <w:t xml:space="preserve"> б</w:t>
      </w:r>
      <w:r w:rsidR="00DC2273">
        <w:t>олее 25 тысяч к</w:t>
      </w:r>
      <w:r>
        <w:t>онтрольно-надзорных мероприятий;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выя</w:t>
      </w:r>
      <w:r>
        <w:t>влено более 134 тысяч нарушений;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к административной ответственности в виде штрафа привлечено более 12 тыся</w:t>
      </w:r>
      <w:r>
        <w:t>ч юридических и должностных лиц;</w:t>
      </w:r>
    </w:p>
    <w:p w:rsidR="002C2E0D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с которы</w:t>
      </w:r>
      <w:r w:rsidR="007637E3">
        <w:t>х взыскано 314 миллионов рублей;</w:t>
      </w:r>
      <w:r w:rsidR="00DC2273">
        <w:t xml:space="preserve"> </w:t>
      </w:r>
    </w:p>
    <w:p w:rsidR="002C2E0D" w:rsidRDefault="002C2E0D" w:rsidP="001D6857">
      <w:pPr>
        <w:spacing w:line="360" w:lineRule="auto"/>
        <w:ind w:firstLine="709"/>
        <w:jc w:val="both"/>
      </w:pPr>
      <w:r>
        <w:t>- о</w:t>
      </w:r>
      <w:r w:rsidR="00DC2273">
        <w:t>существлено более 900 административных приостановок</w:t>
      </w:r>
      <w:r w:rsidR="007637E3">
        <w:t>;</w:t>
      </w:r>
    </w:p>
    <w:p w:rsidR="00DC2273" w:rsidRDefault="002C2E0D" w:rsidP="001D6857">
      <w:pPr>
        <w:spacing w:line="360" w:lineRule="auto"/>
        <w:ind w:firstLine="709"/>
        <w:jc w:val="both"/>
      </w:pPr>
      <w:r>
        <w:t>-</w:t>
      </w:r>
      <w:r w:rsidR="00DC2273">
        <w:t xml:space="preserve"> </w:t>
      </w:r>
      <w:r>
        <w:t>3 должностных лица дисквалифицированы</w:t>
      </w:r>
      <w:r w:rsidR="00DC2273">
        <w:t>.</w:t>
      </w: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965AE9" w:rsidP="005846DD">
      <w:pPr>
        <w:spacing w:line="360" w:lineRule="auto"/>
        <w:ind w:firstLine="3402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3.65pt;margin-top:59.45pt;width:484.45pt;height:176.55pt;z-index:2;visibility:visible;mso-wrap-style:square;mso-wrap-distance-left:9pt;mso-wrap-distance-top:0;mso-wrap-distance-right:9pt;mso-wrap-distance-bottom:0;mso-position-horizontal-relative:text;mso-position-vertical-relative:text">
            <v:imagedata r:id="rId10" o:title=""/>
          </v:shape>
        </w:pict>
      </w:r>
      <w:r>
        <w:rPr>
          <w:noProof/>
        </w:rPr>
        <w:pict>
          <v:shape id="table" o:spid="_x0000_s1026" type="#_x0000_t75" style="position:absolute;left:0;text-align:left;margin-left:-51.05pt;margin-top:0;width:484.45pt;height:45.05pt;z-index:1;visibility:visible;mso-wrap-style:square;mso-wrap-distance-left:9pt;mso-wrap-distance-top:0;mso-wrap-distance-right:9pt;mso-wrap-distance-bottom:0;mso-position-horizontal-relative:text;mso-position-vertical-relative:text">
            <v:imagedata r:id="rId11" o:title=""/>
          </v:shape>
        </w:pict>
      </w: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7637E3" w:rsidRDefault="007637E3" w:rsidP="001D6857">
      <w:pPr>
        <w:spacing w:line="360" w:lineRule="auto"/>
        <w:ind w:firstLine="709"/>
        <w:jc w:val="both"/>
      </w:pPr>
    </w:p>
    <w:p w:rsidR="00DC2273" w:rsidRDefault="00DC2273" w:rsidP="001D6857">
      <w:pPr>
        <w:spacing w:line="360" w:lineRule="auto"/>
        <w:ind w:firstLine="709"/>
        <w:jc w:val="both"/>
      </w:pPr>
      <w:r>
        <w:lastRenderedPageBreak/>
        <w:t>Статистические показатели надзорной деятельности за 2017 год при осуществлении надзора</w:t>
      </w:r>
      <w:r>
        <w:rPr>
          <w:b/>
          <w:bCs/>
        </w:rPr>
        <w:t xml:space="preserve"> </w:t>
      </w:r>
      <w:r w:rsidR="00ED5B1B">
        <w:t>за опасными</w:t>
      </w:r>
      <w:r>
        <w:t xml:space="preserve"> производственны</w:t>
      </w:r>
      <w:r w:rsidR="00ED5B1B">
        <w:t>ми объектами</w:t>
      </w:r>
      <w:r>
        <w:t>,</w:t>
      </w:r>
      <w:r>
        <w:rPr>
          <w:b/>
          <w:bCs/>
        </w:rPr>
        <w:t xml:space="preserve"> </w:t>
      </w:r>
      <w:r>
        <w:t>объекта</w:t>
      </w:r>
      <w:r w:rsidR="00ED5B1B">
        <w:t>ми</w:t>
      </w:r>
      <w:r>
        <w:t xml:space="preserve"> </w:t>
      </w:r>
      <w:r w:rsidR="00ED5B1B">
        <w:t>энергетики</w:t>
      </w:r>
      <w:r>
        <w:t xml:space="preserve">, государственного строительного надзора и </w:t>
      </w:r>
      <w:r w:rsidR="00ED5B1B">
        <w:t>надзора за гидротехническими сооружениями</w:t>
      </w:r>
      <w:r>
        <w:t xml:space="preserve"> приведены в таблицах №№ 1-4.</w:t>
      </w:r>
    </w:p>
    <w:p w:rsidR="00DC2273" w:rsidRDefault="00DC2273" w:rsidP="001D6857">
      <w:pPr>
        <w:spacing w:line="360" w:lineRule="auto"/>
        <w:ind w:firstLine="709"/>
        <w:jc w:val="both"/>
        <w:rPr>
          <w:b/>
        </w:rPr>
      </w:pP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t xml:space="preserve">Показатели надзорной деятельности </w:t>
      </w: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t>за 2017 год в сравнении с 2016 годом</w:t>
      </w:r>
    </w:p>
    <w:p w:rsidR="00DC2273" w:rsidRPr="009917E0" w:rsidRDefault="00DC2273" w:rsidP="00ED5B1B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Pr="009917E0">
        <w:rPr>
          <w:b/>
        </w:rPr>
        <w:t>на опасных производственных объектах</w:t>
      </w:r>
    </w:p>
    <w:p w:rsidR="00E13F83" w:rsidRDefault="00E13F83" w:rsidP="009917E0">
      <w:pPr>
        <w:spacing w:line="360" w:lineRule="auto"/>
        <w:jc w:val="right"/>
        <w:rPr>
          <w:i/>
        </w:rPr>
      </w:pPr>
    </w:p>
    <w:p w:rsidR="00DC2273" w:rsidRPr="001D6857" w:rsidRDefault="008B24DA" w:rsidP="009917E0">
      <w:pPr>
        <w:spacing w:line="360" w:lineRule="auto"/>
        <w:jc w:val="right"/>
        <w:rPr>
          <w:i/>
        </w:rPr>
      </w:pPr>
      <w:r>
        <w:rPr>
          <w:i/>
        </w:rPr>
        <w:t>Таблица № 1</w:t>
      </w:r>
    </w:p>
    <w:tbl>
      <w:tblPr>
        <w:tblW w:w="9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276"/>
        <w:gridCol w:w="1277"/>
        <w:gridCol w:w="1432"/>
      </w:tblGrid>
      <w:tr w:rsidR="00DC2273" w:rsidRPr="00AB7782" w:rsidTr="004E0AFF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№ п/п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2016 г.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2017 г.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DC2273" w:rsidRPr="00AB7782" w:rsidTr="007C5163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10063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10371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308</w:t>
            </w:r>
          </w:p>
        </w:tc>
      </w:tr>
      <w:tr w:rsidR="00DC2273" w:rsidRPr="00AB7782" w:rsidTr="007C5163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</w:t>
            </w:r>
            <w:r w:rsidR="008B24DA">
              <w:rPr>
                <w:bCs/>
                <w:color w:val="000000"/>
                <w:kern w:val="24"/>
              </w:rPr>
              <w:t>количество выявленных нарушений</w:t>
            </w:r>
            <w:r w:rsidRPr="001D685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62216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61285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-931</w:t>
            </w:r>
          </w:p>
        </w:tc>
      </w:tr>
      <w:tr w:rsidR="00DC2273" w:rsidRPr="00AB7782" w:rsidTr="007C5163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  <w:r w:rsidR="008B24DA">
              <w:rPr>
                <w:bCs/>
                <w:color w:val="000000"/>
                <w:kern w:val="24"/>
              </w:rPr>
              <w:t>, в том числе: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10169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10160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-9</w:t>
            </w:r>
          </w:p>
        </w:tc>
      </w:tr>
      <w:tr w:rsidR="00DC2273" w:rsidRPr="00AB7782" w:rsidTr="007C5163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-3</w:t>
            </w:r>
          </w:p>
        </w:tc>
      </w:tr>
      <w:tr w:rsidR="00DC2273" w:rsidRPr="00AB7782" w:rsidTr="007C5163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702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745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43</w:t>
            </w:r>
          </w:p>
        </w:tc>
      </w:tr>
      <w:tr w:rsidR="00DC2273" w:rsidRPr="00AB7782" w:rsidTr="007C5163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86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382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296</w:t>
            </w:r>
          </w:p>
        </w:tc>
      </w:tr>
      <w:tr w:rsidR="00DC2273" w:rsidRPr="00AB7782" w:rsidTr="007C5163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9374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9028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-346</w:t>
            </w:r>
          </w:p>
        </w:tc>
      </w:tr>
      <w:tr w:rsidR="00DC2273" w:rsidRPr="00AB7782" w:rsidTr="007C5163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409195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397209,2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-11985,5</w:t>
            </w:r>
          </w:p>
        </w:tc>
      </w:tr>
      <w:tr w:rsidR="00DC2273" w:rsidRPr="00AB7782" w:rsidTr="007C5163">
        <w:trPr>
          <w:trHeight w:val="681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взысканных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289171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279724,6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-9446,155</w:t>
            </w:r>
          </w:p>
        </w:tc>
      </w:tr>
    </w:tbl>
    <w:p w:rsidR="00DC2273" w:rsidRDefault="00DC2273" w:rsidP="009917E0">
      <w:pPr>
        <w:spacing w:line="360" w:lineRule="auto"/>
        <w:ind w:firstLine="709"/>
        <w:jc w:val="both"/>
        <w:rPr>
          <w:b/>
        </w:rPr>
      </w:pPr>
    </w:p>
    <w:p w:rsidR="00E13F83" w:rsidRDefault="00E13F83" w:rsidP="00ED5B1B">
      <w:pPr>
        <w:ind w:firstLine="709"/>
        <w:jc w:val="center"/>
        <w:rPr>
          <w:b/>
        </w:rPr>
      </w:pPr>
    </w:p>
    <w:p w:rsidR="00E13F83" w:rsidRDefault="00E13F83" w:rsidP="00ED5B1B">
      <w:pPr>
        <w:ind w:firstLine="709"/>
        <w:jc w:val="center"/>
        <w:rPr>
          <w:b/>
        </w:rPr>
      </w:pPr>
    </w:p>
    <w:p w:rsidR="00E13F83" w:rsidRDefault="00E13F83" w:rsidP="00ED5B1B">
      <w:pPr>
        <w:ind w:firstLine="709"/>
        <w:jc w:val="center"/>
        <w:rPr>
          <w:b/>
        </w:rPr>
      </w:pPr>
    </w:p>
    <w:p w:rsidR="00E13F83" w:rsidRDefault="00E13F83" w:rsidP="00ED5B1B">
      <w:pPr>
        <w:ind w:firstLine="709"/>
        <w:jc w:val="center"/>
        <w:rPr>
          <w:b/>
        </w:rPr>
      </w:pPr>
    </w:p>
    <w:p w:rsidR="00E13F83" w:rsidRDefault="00E13F83" w:rsidP="00ED5B1B">
      <w:pPr>
        <w:ind w:firstLine="709"/>
        <w:jc w:val="center"/>
        <w:rPr>
          <w:b/>
        </w:rPr>
      </w:pPr>
    </w:p>
    <w:p w:rsidR="00E13F83" w:rsidRDefault="00E13F83" w:rsidP="00ED5B1B">
      <w:pPr>
        <w:ind w:firstLine="709"/>
        <w:jc w:val="center"/>
        <w:rPr>
          <w:b/>
        </w:rPr>
      </w:pPr>
    </w:p>
    <w:p w:rsidR="00E13F83" w:rsidRDefault="00E13F83" w:rsidP="00ED5B1B">
      <w:pPr>
        <w:ind w:firstLine="709"/>
        <w:jc w:val="center"/>
        <w:rPr>
          <w:b/>
        </w:rPr>
      </w:pPr>
    </w:p>
    <w:p w:rsidR="00E13F83" w:rsidRDefault="00E13F83" w:rsidP="00ED5B1B">
      <w:pPr>
        <w:ind w:firstLine="709"/>
        <w:jc w:val="center"/>
        <w:rPr>
          <w:b/>
        </w:rPr>
      </w:pPr>
    </w:p>
    <w:p w:rsidR="00E13F83" w:rsidRDefault="00E13F83" w:rsidP="00ED5B1B">
      <w:pPr>
        <w:ind w:firstLine="709"/>
        <w:jc w:val="center"/>
        <w:rPr>
          <w:b/>
        </w:rPr>
      </w:pP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lastRenderedPageBreak/>
        <w:t>Показатели надзорной деятельности</w:t>
      </w: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t xml:space="preserve"> за 2017 год в сравнении с 2016 годом</w:t>
      </w:r>
      <w:r>
        <w:rPr>
          <w:b/>
        </w:rPr>
        <w:t xml:space="preserve"> </w:t>
      </w:r>
    </w:p>
    <w:p w:rsidR="00DC2273" w:rsidRPr="009917E0" w:rsidRDefault="00DC2273" w:rsidP="00ED5B1B">
      <w:pPr>
        <w:ind w:firstLine="709"/>
        <w:jc w:val="center"/>
        <w:rPr>
          <w:b/>
        </w:rPr>
      </w:pPr>
      <w:r>
        <w:rPr>
          <w:b/>
        </w:rPr>
        <w:t xml:space="preserve">на объектах </w:t>
      </w:r>
      <w:r w:rsidR="00E13F83">
        <w:rPr>
          <w:b/>
        </w:rPr>
        <w:t>энергетики</w:t>
      </w:r>
    </w:p>
    <w:p w:rsidR="00DC2273" w:rsidRPr="001D6857" w:rsidRDefault="008B24DA" w:rsidP="009917E0">
      <w:pPr>
        <w:spacing w:line="360" w:lineRule="auto"/>
        <w:jc w:val="right"/>
        <w:rPr>
          <w:i/>
        </w:rPr>
      </w:pPr>
      <w:r>
        <w:rPr>
          <w:i/>
        </w:rPr>
        <w:t>Таблица № 2</w:t>
      </w:r>
    </w:p>
    <w:tbl>
      <w:tblPr>
        <w:tblW w:w="98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36"/>
        <w:gridCol w:w="1276"/>
        <w:gridCol w:w="1277"/>
        <w:gridCol w:w="1432"/>
      </w:tblGrid>
      <w:tr w:rsidR="00DC2273" w:rsidRPr="00AB7782" w:rsidTr="009E5687">
        <w:trPr>
          <w:trHeight w:val="733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№ п/п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2016 г.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2017 г.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DC2273" w:rsidRPr="00AB7782" w:rsidTr="00D4065D">
        <w:trPr>
          <w:trHeight w:val="4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12591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13578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987</w:t>
            </w:r>
          </w:p>
        </w:tc>
      </w:tr>
      <w:tr w:rsidR="00DC2273" w:rsidRPr="00AB7782" w:rsidTr="00D4065D">
        <w:trPr>
          <w:trHeight w:val="5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выявленных нарушений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64610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68231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3621</w:t>
            </w:r>
          </w:p>
        </w:tc>
      </w:tr>
      <w:tr w:rsidR="00DC2273" w:rsidRPr="00AB7782" w:rsidTr="00D4065D">
        <w:trPr>
          <w:trHeight w:val="62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  <w:r w:rsidR="008B24DA">
              <w:rPr>
                <w:bCs/>
                <w:color w:val="000000"/>
                <w:kern w:val="24"/>
              </w:rPr>
              <w:t>, в том числе: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3983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3867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-116</w:t>
            </w:r>
          </w:p>
        </w:tc>
      </w:tr>
      <w:tr w:rsidR="00DC2273" w:rsidRPr="00AB7782" w:rsidTr="00D4065D">
        <w:trPr>
          <w:trHeight w:val="6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6213E0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228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195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-33</w:t>
            </w:r>
          </w:p>
        </w:tc>
      </w:tr>
      <w:tr w:rsidR="00DC2273" w:rsidRPr="00AB7782" w:rsidTr="00D4065D">
        <w:trPr>
          <w:trHeight w:val="39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6213E0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</w:t>
            </w:r>
            <w:r w:rsidR="006213E0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57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228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171</w:t>
            </w:r>
          </w:p>
        </w:tc>
      </w:tr>
      <w:tr w:rsidR="00DC2273" w:rsidRPr="00AB7782" w:rsidTr="00D4065D">
        <w:trPr>
          <w:trHeight w:val="53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6213E0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3696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3443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-253</w:t>
            </w:r>
          </w:p>
        </w:tc>
      </w:tr>
      <w:tr w:rsidR="00DC2273" w:rsidRPr="00AB7782" w:rsidTr="00D4065D">
        <w:trPr>
          <w:trHeight w:val="68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18839,5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24798,2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5958,7</w:t>
            </w:r>
          </w:p>
        </w:tc>
      </w:tr>
      <w:tr w:rsidR="00DC2273" w:rsidRPr="00AB7782" w:rsidTr="00D4065D">
        <w:trPr>
          <w:trHeight w:val="66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взысканных административных штрафов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13286,5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15571,8</w:t>
            </w:r>
          </w:p>
        </w:tc>
        <w:tc>
          <w:tcPr>
            <w:tcW w:w="143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2285,3</w:t>
            </w:r>
          </w:p>
        </w:tc>
      </w:tr>
    </w:tbl>
    <w:p w:rsidR="00DC2273" w:rsidRDefault="00DC2273" w:rsidP="009917E0">
      <w:pPr>
        <w:spacing w:line="360" w:lineRule="auto"/>
        <w:ind w:firstLine="709"/>
        <w:jc w:val="both"/>
        <w:rPr>
          <w:b/>
        </w:rPr>
      </w:pP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t>Показатели надзорной деятельности</w:t>
      </w: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t xml:space="preserve"> за 2017 год в сравнении с 2016 годом</w:t>
      </w:r>
      <w:r>
        <w:rPr>
          <w:b/>
        </w:rPr>
        <w:t xml:space="preserve"> </w:t>
      </w:r>
    </w:p>
    <w:p w:rsidR="00DC2273" w:rsidRPr="009917E0" w:rsidRDefault="00DC2273" w:rsidP="00ED5B1B">
      <w:pPr>
        <w:ind w:firstLine="709"/>
        <w:jc w:val="center"/>
        <w:rPr>
          <w:b/>
        </w:rPr>
      </w:pPr>
      <w:r>
        <w:rPr>
          <w:b/>
        </w:rPr>
        <w:t>на объектах государственного строительного надзора</w:t>
      </w:r>
    </w:p>
    <w:p w:rsidR="00E13F83" w:rsidRDefault="00E13F83" w:rsidP="009917E0">
      <w:pPr>
        <w:spacing w:line="360" w:lineRule="auto"/>
        <w:jc w:val="right"/>
        <w:rPr>
          <w:i/>
        </w:rPr>
      </w:pPr>
    </w:p>
    <w:p w:rsidR="00DC2273" w:rsidRPr="001D6857" w:rsidRDefault="00DC2273" w:rsidP="009917E0">
      <w:pPr>
        <w:spacing w:line="360" w:lineRule="auto"/>
        <w:jc w:val="right"/>
        <w:rPr>
          <w:i/>
        </w:rPr>
      </w:pPr>
      <w:r w:rsidRPr="001D6857">
        <w:rPr>
          <w:i/>
        </w:rPr>
        <w:t xml:space="preserve">Таблица № </w:t>
      </w:r>
      <w:r>
        <w:rPr>
          <w:i/>
        </w:rPr>
        <w:t>3</w:t>
      </w:r>
    </w:p>
    <w:tbl>
      <w:tblPr>
        <w:tblW w:w="9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289"/>
        <w:gridCol w:w="982"/>
        <w:gridCol w:w="987"/>
        <w:gridCol w:w="804"/>
        <w:gridCol w:w="734"/>
        <w:gridCol w:w="734"/>
        <w:gridCol w:w="653"/>
      </w:tblGrid>
      <w:tr w:rsidR="00DC2273" w:rsidRPr="00AB7782" w:rsidTr="001D6857">
        <w:trPr>
          <w:trHeight w:val="268"/>
        </w:trPr>
        <w:tc>
          <w:tcPr>
            <w:tcW w:w="582" w:type="dxa"/>
            <w:vMerge w:val="restar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№ п/п</w:t>
            </w:r>
          </w:p>
        </w:tc>
        <w:tc>
          <w:tcPr>
            <w:tcW w:w="4377" w:type="dxa"/>
            <w:vMerge w:val="restar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978" w:type="dxa"/>
            <w:gridSpan w:val="2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Строительный надзор</w:t>
            </w:r>
          </w:p>
        </w:tc>
        <w:tc>
          <w:tcPr>
            <w:tcW w:w="814" w:type="dxa"/>
            <w:vMerge w:val="restar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  <w:tc>
          <w:tcPr>
            <w:tcW w:w="1338" w:type="dxa"/>
            <w:gridSpan w:val="2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D4065D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 xml:space="preserve">Надзор за </w:t>
            </w:r>
            <w:r w:rsidRPr="001D6857">
              <w:rPr>
                <w:bCs/>
                <w:color w:val="000000"/>
                <w:kern w:val="24"/>
              </w:rPr>
              <w:t>СРО</w:t>
            </w:r>
          </w:p>
        </w:tc>
        <w:tc>
          <w:tcPr>
            <w:tcW w:w="669" w:type="dxa"/>
            <w:vMerge w:val="restar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DC2273" w:rsidRPr="00AB7782" w:rsidTr="001D6857">
        <w:trPr>
          <w:trHeight w:val="259"/>
        </w:trPr>
        <w:tc>
          <w:tcPr>
            <w:tcW w:w="0" w:type="auto"/>
            <w:vMerge/>
            <w:vAlign w:val="center"/>
          </w:tcPr>
          <w:p w:rsidR="00DC2273" w:rsidRPr="001D6857" w:rsidRDefault="00DC2273" w:rsidP="001D6857"/>
        </w:tc>
        <w:tc>
          <w:tcPr>
            <w:tcW w:w="0" w:type="auto"/>
            <w:vMerge/>
            <w:vAlign w:val="center"/>
          </w:tcPr>
          <w:p w:rsidR="00DC2273" w:rsidRPr="001D6857" w:rsidRDefault="00DC2273" w:rsidP="001D6857"/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20</w:t>
            </w:r>
            <w:r w:rsidRPr="001D6857">
              <w:rPr>
                <w:bCs/>
                <w:color w:val="000000"/>
                <w:kern w:val="24"/>
              </w:rPr>
              <w:t>16г.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20</w:t>
            </w:r>
            <w:r w:rsidRPr="001D6857">
              <w:rPr>
                <w:bCs/>
                <w:color w:val="000000"/>
                <w:kern w:val="24"/>
              </w:rPr>
              <w:t>17г.</w:t>
            </w:r>
          </w:p>
        </w:tc>
        <w:tc>
          <w:tcPr>
            <w:tcW w:w="0" w:type="auto"/>
            <w:vMerge/>
            <w:vAlign w:val="center"/>
          </w:tcPr>
          <w:p w:rsidR="00DC2273" w:rsidRPr="001D6857" w:rsidRDefault="00DC2273" w:rsidP="001D6857"/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20</w:t>
            </w:r>
            <w:r w:rsidRPr="001D6857">
              <w:rPr>
                <w:bCs/>
                <w:color w:val="000000"/>
                <w:kern w:val="24"/>
              </w:rPr>
              <w:t>16г.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20</w:t>
            </w:r>
            <w:r w:rsidRPr="001D6857">
              <w:rPr>
                <w:bCs/>
                <w:color w:val="000000"/>
                <w:kern w:val="24"/>
              </w:rPr>
              <w:t>17г.</w:t>
            </w:r>
          </w:p>
        </w:tc>
        <w:tc>
          <w:tcPr>
            <w:tcW w:w="0" w:type="auto"/>
            <w:vMerge/>
            <w:vAlign w:val="center"/>
          </w:tcPr>
          <w:p w:rsidR="00DC2273" w:rsidRPr="001D6857" w:rsidRDefault="00DC2273" w:rsidP="001D6857"/>
        </w:tc>
      </w:tr>
      <w:tr w:rsidR="00DC2273" w:rsidRPr="00AB7782" w:rsidTr="001D6857">
        <w:trPr>
          <w:trHeight w:val="419"/>
        </w:trPr>
        <w:tc>
          <w:tcPr>
            <w:tcW w:w="58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43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744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769</w:t>
            </w:r>
          </w:p>
        </w:tc>
        <w:tc>
          <w:tcPr>
            <w:tcW w:w="814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25</w:t>
            </w:r>
          </w:p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66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-15</w:t>
            </w:r>
          </w:p>
        </w:tc>
      </w:tr>
      <w:tr w:rsidR="00DC2273" w:rsidRPr="00AB7782" w:rsidTr="001D6857">
        <w:trPr>
          <w:trHeight w:val="539"/>
        </w:trPr>
        <w:tc>
          <w:tcPr>
            <w:tcW w:w="58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43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выявленных нарушений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1330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2193</w:t>
            </w:r>
          </w:p>
        </w:tc>
        <w:tc>
          <w:tcPr>
            <w:tcW w:w="814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863</w:t>
            </w:r>
          </w:p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65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21</w:t>
            </w:r>
          </w:p>
        </w:tc>
        <w:tc>
          <w:tcPr>
            <w:tcW w:w="66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-44</w:t>
            </w:r>
          </w:p>
        </w:tc>
      </w:tr>
      <w:tr w:rsidR="00DC2273" w:rsidRPr="00AB7782" w:rsidTr="001D6857">
        <w:trPr>
          <w:trHeight w:val="563"/>
        </w:trPr>
        <w:tc>
          <w:tcPr>
            <w:tcW w:w="58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43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  <w:r w:rsidR="008B24DA">
              <w:rPr>
                <w:bCs/>
                <w:color w:val="000000"/>
                <w:kern w:val="24"/>
              </w:rPr>
              <w:t>, в том числе: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269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330</w:t>
            </w:r>
          </w:p>
        </w:tc>
        <w:tc>
          <w:tcPr>
            <w:tcW w:w="814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61</w:t>
            </w:r>
          </w:p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66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-4</w:t>
            </w:r>
          </w:p>
        </w:tc>
      </w:tr>
      <w:tr w:rsidR="00DC2273" w:rsidRPr="00AB7782" w:rsidTr="001D6857">
        <w:trPr>
          <w:trHeight w:val="473"/>
        </w:trPr>
        <w:tc>
          <w:tcPr>
            <w:tcW w:w="58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43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814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66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</w:tr>
      <w:tr w:rsidR="00DC2273" w:rsidRPr="00AB7782" w:rsidTr="001D6857">
        <w:trPr>
          <w:trHeight w:val="679"/>
        </w:trPr>
        <w:tc>
          <w:tcPr>
            <w:tcW w:w="58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43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814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-1</w:t>
            </w:r>
          </w:p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66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</w:tr>
      <w:tr w:rsidR="00DC2273" w:rsidRPr="00AB7782" w:rsidTr="001D6857">
        <w:trPr>
          <w:trHeight w:val="391"/>
        </w:trPr>
        <w:tc>
          <w:tcPr>
            <w:tcW w:w="58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43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38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57</w:t>
            </w:r>
          </w:p>
        </w:tc>
        <w:tc>
          <w:tcPr>
            <w:tcW w:w="814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19</w:t>
            </w:r>
          </w:p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66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-3</w:t>
            </w:r>
          </w:p>
        </w:tc>
      </w:tr>
      <w:tr w:rsidR="00DC2273" w:rsidRPr="00AB7782" w:rsidTr="001D6857">
        <w:trPr>
          <w:trHeight w:val="681"/>
        </w:trPr>
        <w:tc>
          <w:tcPr>
            <w:tcW w:w="58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lastRenderedPageBreak/>
              <w:t>3.4</w:t>
            </w:r>
          </w:p>
        </w:tc>
        <w:tc>
          <w:tcPr>
            <w:tcW w:w="43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230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273</w:t>
            </w:r>
          </w:p>
        </w:tc>
        <w:tc>
          <w:tcPr>
            <w:tcW w:w="814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43</w:t>
            </w:r>
          </w:p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66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-1</w:t>
            </w:r>
          </w:p>
        </w:tc>
      </w:tr>
      <w:tr w:rsidR="00DC2273" w:rsidRPr="00AB7782" w:rsidTr="001D6857">
        <w:trPr>
          <w:trHeight w:val="786"/>
        </w:trPr>
        <w:tc>
          <w:tcPr>
            <w:tcW w:w="58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43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 (тыс. рублей)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19159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21757,0</w:t>
            </w:r>
          </w:p>
        </w:tc>
        <w:tc>
          <w:tcPr>
            <w:tcW w:w="814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2598</w:t>
            </w:r>
          </w:p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60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40</w:t>
            </w:r>
          </w:p>
        </w:tc>
        <w:tc>
          <w:tcPr>
            <w:tcW w:w="66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-20</w:t>
            </w:r>
          </w:p>
        </w:tc>
      </w:tr>
      <w:tr w:rsidR="00DC2273" w:rsidRPr="00AB7782" w:rsidTr="001D6857">
        <w:trPr>
          <w:trHeight w:val="898"/>
        </w:trPr>
        <w:tc>
          <w:tcPr>
            <w:tcW w:w="58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43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взысканных административных штрафов (тыс. рублей)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11749</w:t>
            </w:r>
          </w:p>
        </w:tc>
        <w:tc>
          <w:tcPr>
            <w:tcW w:w="98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17766</w:t>
            </w:r>
          </w:p>
        </w:tc>
        <w:tc>
          <w:tcPr>
            <w:tcW w:w="814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6017</w:t>
            </w:r>
          </w:p>
        </w:tc>
        <w:tc>
          <w:tcPr>
            <w:tcW w:w="698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60</w:t>
            </w:r>
          </w:p>
        </w:tc>
        <w:tc>
          <w:tcPr>
            <w:tcW w:w="64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66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-60</w:t>
            </w:r>
          </w:p>
        </w:tc>
      </w:tr>
    </w:tbl>
    <w:p w:rsidR="00DC2273" w:rsidRDefault="00DC2273" w:rsidP="009917E0">
      <w:pPr>
        <w:spacing w:line="360" w:lineRule="auto"/>
        <w:ind w:firstLine="709"/>
        <w:jc w:val="both"/>
        <w:rPr>
          <w:b/>
        </w:rPr>
      </w:pP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t>Показатели надзорной деятельности</w:t>
      </w:r>
    </w:p>
    <w:p w:rsidR="00E13F83" w:rsidRDefault="00DC2273" w:rsidP="00ED5B1B">
      <w:pPr>
        <w:ind w:firstLine="709"/>
        <w:jc w:val="center"/>
        <w:rPr>
          <w:b/>
        </w:rPr>
      </w:pPr>
      <w:r w:rsidRPr="009917E0">
        <w:rPr>
          <w:b/>
        </w:rPr>
        <w:t xml:space="preserve"> за 2017 год в сравнении с 2016 годом</w:t>
      </w:r>
      <w:r>
        <w:rPr>
          <w:b/>
        </w:rPr>
        <w:t xml:space="preserve"> </w:t>
      </w:r>
    </w:p>
    <w:p w:rsidR="00DC2273" w:rsidRPr="009917E0" w:rsidRDefault="00DC2273" w:rsidP="00ED5B1B">
      <w:pPr>
        <w:ind w:firstLine="709"/>
        <w:jc w:val="center"/>
        <w:rPr>
          <w:b/>
        </w:rPr>
      </w:pPr>
      <w:r>
        <w:rPr>
          <w:b/>
        </w:rPr>
        <w:t>при осуществлении надзора за безопасной эксплуатацией гидротехнических сооружений</w:t>
      </w:r>
    </w:p>
    <w:p w:rsidR="00DC2273" w:rsidRPr="001D6857" w:rsidRDefault="00DC2273" w:rsidP="009917E0">
      <w:pPr>
        <w:spacing w:line="360" w:lineRule="auto"/>
        <w:jc w:val="right"/>
        <w:rPr>
          <w:i/>
        </w:rPr>
      </w:pPr>
      <w:r w:rsidRPr="001D6857">
        <w:rPr>
          <w:i/>
        </w:rPr>
        <w:t xml:space="preserve">Таблица № </w:t>
      </w:r>
      <w:r>
        <w:rPr>
          <w:i/>
        </w:rPr>
        <w:t>4</w:t>
      </w:r>
    </w:p>
    <w:tbl>
      <w:tblPr>
        <w:tblW w:w="9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5305"/>
        <w:gridCol w:w="1276"/>
        <w:gridCol w:w="1341"/>
        <w:gridCol w:w="1272"/>
      </w:tblGrid>
      <w:tr w:rsidR="00DC2273" w:rsidRPr="00AB7782" w:rsidTr="006C2DF8">
        <w:trPr>
          <w:trHeight w:val="733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№ п/п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20</w:t>
            </w:r>
            <w:r w:rsidRPr="001D6857">
              <w:rPr>
                <w:bCs/>
                <w:color w:val="000000"/>
                <w:kern w:val="24"/>
              </w:rPr>
              <w:t>16г.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20</w:t>
            </w:r>
            <w:r w:rsidRPr="001D6857">
              <w:rPr>
                <w:bCs/>
                <w:color w:val="000000"/>
                <w:kern w:val="24"/>
              </w:rPr>
              <w:t>17г.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DC2273" w:rsidRPr="00AB7782" w:rsidTr="00D4065D">
        <w:trPr>
          <w:trHeight w:val="401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176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219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43</w:t>
            </w:r>
          </w:p>
        </w:tc>
      </w:tr>
      <w:tr w:rsidR="00DC2273" w:rsidRPr="00AB7782" w:rsidTr="00D4065D">
        <w:trPr>
          <w:trHeight w:val="407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выявленных нарушений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600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1025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425</w:t>
            </w:r>
          </w:p>
        </w:tc>
      </w:tr>
      <w:tr w:rsidR="00DC2273" w:rsidRPr="00AB7782" w:rsidTr="00D4065D">
        <w:trPr>
          <w:trHeight w:val="683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  <w:r w:rsidR="008B24DA">
              <w:rPr>
                <w:bCs/>
                <w:color w:val="000000"/>
                <w:kern w:val="24"/>
              </w:rPr>
              <w:t>, в том числе: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82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109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27</w:t>
            </w:r>
          </w:p>
        </w:tc>
      </w:tr>
      <w:tr w:rsidR="00DC2273" w:rsidRPr="00AB7782" w:rsidTr="00D4065D">
        <w:trPr>
          <w:trHeight w:val="253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</w:tr>
      <w:tr w:rsidR="00DC2273" w:rsidRPr="00AB7782" w:rsidTr="00D4065D">
        <w:trPr>
          <w:trHeight w:val="636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</w:tr>
      <w:tr w:rsidR="00DC2273" w:rsidRPr="00AB7782" w:rsidTr="00D4065D">
        <w:trPr>
          <w:trHeight w:val="397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</w:t>
            </w:r>
          </w:p>
        </w:tc>
      </w:tr>
      <w:tr w:rsidR="00DC2273" w:rsidRPr="00AB7782" w:rsidTr="00D4065D">
        <w:trPr>
          <w:trHeight w:val="397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82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101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19</w:t>
            </w:r>
          </w:p>
        </w:tc>
      </w:tr>
      <w:tr w:rsidR="00DC2273" w:rsidRPr="00AB7782" w:rsidTr="00D4065D">
        <w:trPr>
          <w:trHeight w:val="969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всего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843,5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2164,8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1321</w:t>
            </w:r>
          </w:p>
        </w:tc>
      </w:tr>
      <w:tr w:rsidR="00DC2273" w:rsidRPr="00AB7782" w:rsidTr="00D4065D">
        <w:trPr>
          <w:trHeight w:val="685"/>
        </w:trPr>
        <w:tc>
          <w:tcPr>
            <w:tcW w:w="51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30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>Общая сумма взысканных административных штрафов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754</w:t>
            </w:r>
          </w:p>
        </w:tc>
        <w:tc>
          <w:tcPr>
            <w:tcW w:w="1341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1115,0</w:t>
            </w:r>
          </w:p>
        </w:tc>
        <w:tc>
          <w:tcPr>
            <w:tcW w:w="12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361</w:t>
            </w:r>
          </w:p>
        </w:tc>
      </w:tr>
    </w:tbl>
    <w:p w:rsidR="00DC2273" w:rsidRDefault="00DC2273" w:rsidP="001D6857">
      <w:pPr>
        <w:spacing w:line="360" w:lineRule="auto"/>
        <w:jc w:val="both"/>
      </w:pPr>
    </w:p>
    <w:p w:rsidR="00DC2273" w:rsidRDefault="00DC2273" w:rsidP="008D3C92">
      <w:pPr>
        <w:spacing w:line="360" w:lineRule="auto"/>
        <w:ind w:firstLine="709"/>
        <w:jc w:val="both"/>
      </w:pPr>
      <w:r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>
        <w:t>У</w:t>
      </w:r>
      <w:r>
        <w:t>странени</w:t>
      </w:r>
      <w:r w:rsidR="009341F0">
        <w:t>е</w:t>
      </w:r>
      <w:r>
        <w:t xml:space="preserve"> выявленных нарушений контролируются путем проведения внеплановых проверок</w:t>
      </w:r>
      <w:r w:rsidR="009341F0">
        <w:t xml:space="preserve"> по истечении срока, установленного в предписании</w:t>
      </w:r>
      <w:r>
        <w:t xml:space="preserve">. </w:t>
      </w:r>
      <w:r>
        <w:lastRenderedPageBreak/>
        <w:t>Информация  о результатах проведенных проверок вносится в Единый государственный реестр проверок.</w:t>
      </w:r>
    </w:p>
    <w:p w:rsidR="00DC2273" w:rsidRDefault="00DC2273" w:rsidP="009341F0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</w:t>
      </w:r>
      <w:r w:rsidR="009341F0">
        <w:t xml:space="preserve">го закона от 26 декабря 2008 г.                </w:t>
      </w:r>
      <w: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2273" w:rsidRDefault="00DC2273" w:rsidP="00FF2BA9">
      <w:pPr>
        <w:spacing w:line="360" w:lineRule="auto"/>
        <w:jc w:val="both"/>
      </w:pPr>
      <w:r>
        <w:t xml:space="preserve">          При выявлении нарушений к </w:t>
      </w:r>
      <w:r w:rsidR="008B24DA">
        <w:t xml:space="preserve">виновным </w:t>
      </w:r>
      <w:r>
        <w:t xml:space="preserve">лицам в обязательном порядке применяются </w:t>
      </w:r>
      <w:r w:rsidR="009341F0" w:rsidRPr="009341F0">
        <w:t xml:space="preserve">меры </w:t>
      </w:r>
      <w:r>
        <w:t>административны</w:t>
      </w:r>
      <w:r w:rsidR="009341F0">
        <w:t>х</w:t>
      </w:r>
      <w:r>
        <w:t xml:space="preserve"> наказаний, предусмотренны</w:t>
      </w:r>
      <w:r w:rsidR="008B24DA">
        <w:t>х</w:t>
      </w:r>
      <w:r>
        <w:t xml:space="preserve"> КоАП РФ.</w:t>
      </w:r>
    </w:p>
    <w:p w:rsidR="00DC2273" w:rsidRDefault="00DC2273" w:rsidP="00FF2BA9">
      <w:pPr>
        <w:spacing w:line="360" w:lineRule="auto"/>
        <w:jc w:val="both"/>
      </w:pPr>
      <w:r>
        <w:t xml:space="preserve">         Ведется контроль выполнения мероприятий</w:t>
      </w:r>
      <w:r w:rsidR="008B24DA">
        <w:t>,</w:t>
      </w:r>
      <w:r>
        <w:t xml:space="preserve"> предложенных комиссиями по расследованию причин аварий, произошедших в поднадзорных организациях.</w:t>
      </w:r>
    </w:p>
    <w:p w:rsidR="00DC2273" w:rsidRDefault="00DC2273" w:rsidP="00206C8A">
      <w:pPr>
        <w:pStyle w:val="consplustitle"/>
        <w:jc w:val="both"/>
        <w:rPr>
          <w:b w:val="0"/>
          <w:bCs w:val="0"/>
          <w:iCs/>
        </w:rPr>
      </w:pPr>
    </w:p>
    <w:p w:rsidR="008E4840" w:rsidRDefault="008E4840" w:rsidP="00206C8A">
      <w:pPr>
        <w:pStyle w:val="consplustitle"/>
        <w:jc w:val="both"/>
        <w:rPr>
          <w:b w:val="0"/>
          <w:bCs w:val="0"/>
          <w:iCs/>
        </w:rPr>
      </w:pPr>
    </w:p>
    <w:p w:rsidR="008E4840" w:rsidRDefault="008E4840" w:rsidP="008E4840">
      <w:pPr>
        <w:pStyle w:val="consplustitle"/>
        <w:jc w:val="center"/>
        <w:rPr>
          <w:bCs w:val="0"/>
          <w:iCs/>
        </w:rPr>
      </w:pPr>
      <w:r w:rsidRPr="008E4840">
        <w:rPr>
          <w:bCs w:val="0"/>
          <w:iCs/>
        </w:rPr>
        <w:t>Описание основных проблем, которые могут препятствовать реализации Программы</w:t>
      </w:r>
    </w:p>
    <w:p w:rsidR="008E4840" w:rsidRDefault="008E4840" w:rsidP="008E4840">
      <w:pPr>
        <w:pStyle w:val="consplustitle"/>
        <w:rPr>
          <w:bCs w:val="0"/>
          <w:iCs/>
        </w:rPr>
      </w:pPr>
    </w:p>
    <w:p w:rsidR="008E4840" w:rsidRPr="008E4840" w:rsidRDefault="008E4840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>Низкая квалификация инженерно-технических работников и рабочих предприятий, в связи с отсутствием системы повышения квалификации и кадровой подготовки.</w:t>
      </w:r>
    </w:p>
    <w:p w:rsidR="008E4840" w:rsidRPr="008E4840" w:rsidRDefault="008E4840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>Отсутствие организующей роли Науки. Привентивная, профилактическая наука по вопросам безопасности производства в настоящий момент отсутствует.</w:t>
      </w:r>
    </w:p>
    <w:p w:rsidR="008E4840" w:rsidRDefault="008E4840" w:rsidP="008E4840">
      <w:pPr>
        <w:pStyle w:val="consplustitle"/>
        <w:spacing w:line="360" w:lineRule="auto"/>
        <w:ind w:firstLine="567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Главной причиной такого состояния является отсутствие со стороны государства и производственного сообщества системного механизма инвестирования в новые технологии и научные разработки. </w:t>
      </w:r>
    </w:p>
    <w:p w:rsidR="008E4840" w:rsidRDefault="008E4840" w:rsidP="008E4840">
      <w:pPr>
        <w:pStyle w:val="consplustitle"/>
        <w:spacing w:line="360" w:lineRule="auto"/>
        <w:ind w:firstLine="567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Недофинансирование отраслевых фундаментальных и прикладных научных исследований оказывает влияние на состояние промышленной безопасности.</w:t>
      </w:r>
    </w:p>
    <w:p w:rsidR="008E4840" w:rsidRPr="00C07EC8" w:rsidRDefault="008E4840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>Проблемой</w:t>
      </w:r>
      <w:r w:rsidR="008B24DA">
        <w:rPr>
          <w:b w:val="0"/>
          <w:bCs w:val="0"/>
          <w:iCs/>
        </w:rPr>
        <w:t>,</w:t>
      </w:r>
      <w:r>
        <w:rPr>
          <w:b w:val="0"/>
          <w:bCs w:val="0"/>
          <w:iCs/>
        </w:rPr>
        <w:t xml:space="preserve"> связанной с обеспечением безопасной эксплуатации поднадзорных объектов</w:t>
      </w:r>
      <w:r w:rsidR="008B24DA">
        <w:rPr>
          <w:b w:val="0"/>
          <w:bCs w:val="0"/>
          <w:iCs/>
        </w:rPr>
        <w:t>,</w:t>
      </w:r>
      <w:r>
        <w:rPr>
          <w:b w:val="0"/>
          <w:bCs w:val="0"/>
          <w:iCs/>
        </w:rPr>
        <w:t xml:space="preserve"> является изношенность основных производственных </w:t>
      </w:r>
      <w:r>
        <w:rPr>
          <w:b w:val="0"/>
          <w:bCs w:val="0"/>
          <w:iCs/>
        </w:rPr>
        <w:lastRenderedPageBreak/>
        <w:t>фондов, при этом на государственном уровне отсутствует система мотивации собственников предприятий к модернизации производства.</w:t>
      </w:r>
    </w:p>
    <w:p w:rsidR="00C07EC8" w:rsidRPr="008E4840" w:rsidRDefault="00C07EC8" w:rsidP="008E4840">
      <w:pPr>
        <w:pStyle w:val="consplustitle"/>
        <w:numPr>
          <w:ilvl w:val="0"/>
          <w:numId w:val="2"/>
        </w:numPr>
        <w:spacing w:line="360" w:lineRule="auto"/>
        <w:ind w:left="0" w:firstLine="567"/>
        <w:jc w:val="both"/>
        <w:rPr>
          <w:bCs w:val="0"/>
          <w:iCs/>
        </w:rPr>
      </w:pPr>
      <w:r w:rsidRPr="00F10CC7">
        <w:rPr>
          <w:b w:val="0"/>
        </w:rPr>
        <w:t>Низкая эффективность производственного контроля</w:t>
      </w:r>
      <w:r>
        <w:rPr>
          <w:b w:val="0"/>
        </w:rPr>
        <w:t>, в связи с подчинением служб производственного контроля предприятий на прямую руководителю и зависимости оплаты труда работников служб производственного контроля от объемов производства.</w:t>
      </w:r>
    </w:p>
    <w:p w:rsidR="008E4840" w:rsidRPr="008A3468" w:rsidRDefault="008E4840" w:rsidP="008E4840">
      <w:pPr>
        <w:pStyle w:val="consplustitle"/>
        <w:jc w:val="center"/>
        <w:rPr>
          <w:bCs w:val="0"/>
          <w:i/>
          <w:iCs/>
        </w:rPr>
      </w:pPr>
    </w:p>
    <w:p w:rsidR="003343DF" w:rsidRDefault="003343DF" w:rsidP="003741C1">
      <w:pPr>
        <w:pStyle w:val="ConsPlusTitle0"/>
        <w:jc w:val="center"/>
        <w:outlineLvl w:val="1"/>
        <w:rPr>
          <w:caps/>
        </w:rPr>
      </w:pPr>
    </w:p>
    <w:p w:rsidR="00DC2273" w:rsidRPr="003343DF" w:rsidRDefault="00DC2273" w:rsidP="003741C1">
      <w:pPr>
        <w:pStyle w:val="ConsPlusTitle0"/>
        <w:jc w:val="center"/>
        <w:outlineLvl w:val="1"/>
        <w:rPr>
          <w:caps/>
        </w:rPr>
      </w:pPr>
      <w:r w:rsidRPr="003343DF">
        <w:rPr>
          <w:caps/>
        </w:rPr>
        <w:t>III. Цели, задачи и принципы проведения</w:t>
      </w:r>
    </w:p>
    <w:p w:rsidR="00DC2273" w:rsidRDefault="00DC2273" w:rsidP="003741C1">
      <w:pPr>
        <w:pStyle w:val="ConsPlusTitle0"/>
        <w:spacing w:line="360" w:lineRule="auto"/>
        <w:jc w:val="center"/>
        <w:rPr>
          <w:caps/>
        </w:rPr>
      </w:pPr>
      <w:r w:rsidRPr="003343DF">
        <w:rPr>
          <w:caps/>
        </w:rPr>
        <w:t>профилактических мероприятий</w:t>
      </w:r>
    </w:p>
    <w:p w:rsidR="003343DF" w:rsidRPr="003343DF" w:rsidRDefault="003343DF" w:rsidP="003741C1">
      <w:pPr>
        <w:pStyle w:val="ConsPlusTitle0"/>
        <w:spacing w:line="360" w:lineRule="auto"/>
        <w:jc w:val="center"/>
        <w:rPr>
          <w:caps/>
        </w:rPr>
      </w:pP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овышение «прозрачн</w:t>
      </w:r>
      <w:r w:rsidR="00DC2273">
        <w:t>ости» деятельности Сибирского управления</w:t>
      </w:r>
      <w:r w:rsidR="00DC2273" w:rsidRPr="003741C1">
        <w:t xml:space="preserve">                                  при осуществлении государ</w:t>
      </w:r>
      <w:r w:rsidR="00DC2273">
        <w:t>ственного контроля (надзора).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Разработка мероприяти</w:t>
      </w:r>
      <w:r>
        <w:t>й</w:t>
      </w:r>
      <w:r w:rsidR="00DC2273">
        <w:t>, направленных</w:t>
      </w:r>
      <w:r w:rsidR="00DC2273" w:rsidRPr="003741C1">
        <w:t xml:space="preserve"> на предупрежде</w:t>
      </w:r>
      <w:r w:rsidR="008B24DA">
        <w:t>ние нарушений</w:t>
      </w:r>
      <w:r w:rsidR="00DC2273" w:rsidRPr="003741C1">
        <w:t xml:space="preserve"> подконтрольными субъектами обязательных требований; 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ланирование</w:t>
      </w:r>
      <w:r w:rsidR="00DC2273">
        <w:t xml:space="preserve"> и проведение</w:t>
      </w:r>
      <w:r w:rsidR="00DC2273" w:rsidRPr="003741C1">
        <w:t xml:space="preserve"> </w:t>
      </w:r>
      <w:r w:rsidR="00DC2273">
        <w:t>Сибирск</w:t>
      </w:r>
      <w:r>
        <w:t>им</w:t>
      </w:r>
      <w:r w:rsidR="00DC2273">
        <w:t xml:space="preserve"> управлени</w:t>
      </w:r>
      <w:r>
        <w:t>ем</w:t>
      </w:r>
      <w:r w:rsidR="00DC2273" w:rsidRPr="003741C1">
        <w:t xml:space="preserve"> </w:t>
      </w:r>
      <w:r w:rsidR="00D15DD3">
        <w:t xml:space="preserve">профилактических </w:t>
      </w:r>
      <w:r w:rsidR="00DC2273" w:rsidRPr="003741C1">
        <w:t>разъяснительных мероприят</w:t>
      </w:r>
      <w:r w:rsidR="00DC2273">
        <w:t>ий для подконтрольных субъектов</w:t>
      </w:r>
      <w:r>
        <w:t>,</w:t>
      </w:r>
      <w:r w:rsidR="00DC2273">
        <w:t xml:space="preserve"> направленных</w:t>
      </w:r>
      <w:r w:rsidR="00DC2273" w:rsidRPr="003741C1">
        <w:t xml:space="preserve"> на решение следующих задач: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повышение эффективности взаимодействия </w:t>
      </w:r>
      <w:r w:rsidR="00D15DD3">
        <w:t>Сибирского управления</w:t>
      </w:r>
      <w:r>
        <w:t xml:space="preserve"> и гражданского общества;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</w:t>
      </w:r>
      <w:r w:rsidR="009341F0">
        <w:t xml:space="preserve">результатах </w:t>
      </w:r>
      <w:r>
        <w:t>деятельности Сибирского управления.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lastRenderedPageBreak/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Сроки реализации Программы: 2018 – 2020 годы.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Программы.</w:t>
      </w:r>
    </w:p>
    <w:p w:rsidR="00DC2273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C2273" w:rsidRPr="00B25AE1" w:rsidRDefault="00DC2273" w:rsidP="001A4296">
      <w:pPr>
        <w:pStyle w:val="ConsPlusTitle0"/>
        <w:jc w:val="center"/>
        <w:outlineLvl w:val="1"/>
        <w:rPr>
          <w:caps/>
        </w:rPr>
      </w:pPr>
      <w:r w:rsidRPr="00B25AE1">
        <w:rPr>
          <w:caps/>
        </w:rPr>
        <w:t xml:space="preserve">IV. План-график реализации Программы профилактики </w:t>
      </w:r>
    </w:p>
    <w:p w:rsidR="00DC2273" w:rsidRPr="00B25AE1" w:rsidRDefault="00DC2273" w:rsidP="001A4296">
      <w:pPr>
        <w:pStyle w:val="ConsPlusTitle0"/>
        <w:jc w:val="center"/>
        <w:outlineLvl w:val="1"/>
        <w:rPr>
          <w:caps/>
        </w:rPr>
      </w:pPr>
      <w:r w:rsidRPr="00B25AE1">
        <w:rPr>
          <w:caps/>
        </w:rPr>
        <w:t xml:space="preserve">обязательных требований </w:t>
      </w:r>
    </w:p>
    <w:p w:rsidR="00DC2273" w:rsidRPr="001A4296" w:rsidRDefault="00DC2273" w:rsidP="001A4296">
      <w:pPr>
        <w:pStyle w:val="ConsPlusTitle0"/>
        <w:jc w:val="center"/>
        <w:outlineLvl w:val="1"/>
      </w:pPr>
    </w:p>
    <w:p w:rsidR="00B25AE1" w:rsidRDefault="00B25AE1" w:rsidP="00B25AE1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План-график профилактических мероприятий на 2018-2020 годы, а также на 2018 год (далее – План-графики) разработаны в соответствии с </w:t>
      </w:r>
      <w:r w:rsidRPr="0090622C">
        <w:rPr>
          <w:b w:val="0"/>
        </w:rPr>
        <w:t>План</w:t>
      </w:r>
      <w:r>
        <w:rPr>
          <w:b w:val="0"/>
        </w:rPr>
        <w:t>ом</w:t>
      </w:r>
      <w:r w:rsidRPr="0090622C">
        <w:rPr>
          <w:b w:val="0"/>
        </w:rPr>
        <w:t xml:space="preserve"> </w:t>
      </w:r>
      <w:r w:rsidR="00415F2E">
        <w:rPr>
          <w:b w:val="0"/>
        </w:rPr>
        <w:t>работы Сибирского управления</w:t>
      </w:r>
      <w:r w:rsidRPr="0090622C">
        <w:rPr>
          <w:b w:val="0"/>
        </w:rPr>
        <w:t xml:space="preserve"> Федеральной службы по экологическому, технологическому и атом</w:t>
      </w:r>
      <w:r w:rsidR="00415F2E">
        <w:rPr>
          <w:b w:val="0"/>
        </w:rPr>
        <w:t>ному надзору.</w:t>
      </w: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Программа</w:t>
      </w:r>
      <w:r w:rsidRPr="009F218B">
        <w:rPr>
          <w:b w:val="0"/>
        </w:rPr>
        <w:t xml:space="preserve"> профилактики</w:t>
      </w:r>
      <w:r>
        <w:rPr>
          <w:b w:val="0"/>
        </w:rPr>
        <w:t xml:space="preserve"> </w:t>
      </w:r>
      <w:r w:rsidRPr="009F218B">
        <w:rPr>
          <w:b w:val="0"/>
        </w:rPr>
        <w:t>нарушений обязательных требований</w:t>
      </w:r>
      <w:r>
        <w:rPr>
          <w:b w:val="0"/>
        </w:rPr>
        <w:t xml:space="preserve"> прилагается (Приложение 1).</w:t>
      </w: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</w:p>
    <w:p w:rsidR="00DC2273" w:rsidRPr="00415F2E" w:rsidRDefault="00DC2273" w:rsidP="005732E5">
      <w:pPr>
        <w:pStyle w:val="ConsPlusTitle0"/>
        <w:spacing w:line="360" w:lineRule="auto"/>
        <w:jc w:val="center"/>
        <w:outlineLvl w:val="1"/>
        <w:rPr>
          <w:caps/>
        </w:rPr>
      </w:pPr>
      <w:r w:rsidRPr="00415F2E">
        <w:rPr>
          <w:caps/>
          <w:lang w:val="en-US"/>
        </w:rPr>
        <w:t>V</w:t>
      </w:r>
      <w:r w:rsidRPr="00415F2E">
        <w:rPr>
          <w:caps/>
        </w:rPr>
        <w:t>. Ресурсное обеспечение выполнения Программы</w:t>
      </w:r>
    </w:p>
    <w:p w:rsidR="00DC2273" w:rsidRDefault="00DC2273" w:rsidP="005732E5">
      <w:pPr>
        <w:pStyle w:val="ConsPlusTitle0"/>
        <w:spacing w:line="360" w:lineRule="auto"/>
        <w:jc w:val="center"/>
        <w:outlineLvl w:val="1"/>
      </w:pPr>
    </w:p>
    <w:p w:rsidR="00DC2273" w:rsidRDefault="00DC2273" w:rsidP="001C411B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>
        <w:t xml:space="preserve">Сибирского </w:t>
      </w:r>
      <w:r w:rsidRPr="00E02884">
        <w:t>управления</w:t>
      </w:r>
      <w:r>
        <w:t xml:space="preserve"> по состоянию на 01.01.2018 года </w:t>
      </w:r>
      <w:r w:rsidRPr="00E02884">
        <w:t>составляет 550 человек, фактическая – 51</w:t>
      </w:r>
      <w:r w:rsidR="008B24DA">
        <w:t>0</w:t>
      </w:r>
      <w:r w:rsidRPr="00E02884">
        <w:t xml:space="preserve"> человек. Численность государственных гражданских служащих управления укомплектована на 93 %. </w:t>
      </w:r>
      <w:r w:rsidR="009341F0">
        <w:t>В</w:t>
      </w:r>
      <w:r w:rsidR="009341F0" w:rsidRPr="009341F0">
        <w:t>ысшее профессиональное образование, соответствующее профилю выполняемой работы</w:t>
      </w:r>
      <w:r w:rsidR="008B24DA">
        <w:t>,</w:t>
      </w:r>
      <w:r w:rsidR="009341F0" w:rsidRPr="009341F0">
        <w:t xml:space="preserve"> </w:t>
      </w:r>
      <w:r w:rsidR="009341F0">
        <w:t xml:space="preserve">имеют </w:t>
      </w:r>
      <w:r w:rsidRPr="005E406E">
        <w:t>91,8 % государственных гражданских служащих, 47 из них имеют два высших образования, 2 имеют ученую степень кандидата наук (заместитель руководителя управления, помощник руководителя управления).</w:t>
      </w:r>
      <w:r>
        <w:t xml:space="preserve"> 76,3 % </w:t>
      </w:r>
      <w:r w:rsidR="009341F0" w:rsidRPr="009341F0">
        <w:lastRenderedPageBreak/>
        <w:t>государственных гражданских служащих</w:t>
      </w:r>
      <w:r w:rsidRPr="005E406E">
        <w:t xml:space="preserve"> </w:t>
      </w:r>
      <w:r w:rsidR="009341F0">
        <w:t>У</w:t>
      </w:r>
      <w:r w:rsidRPr="005E406E">
        <w:t xml:space="preserve">правления </w:t>
      </w:r>
      <w:r w:rsidR="009341F0">
        <w:t>служат</w:t>
      </w:r>
      <w:r w:rsidRPr="005E406E">
        <w:t xml:space="preserve"> в органах надзора свыше 5 лет. В наиболее трудоспособной возрастной группе от 31 до 60 </w:t>
      </w:r>
      <w:r>
        <w:t xml:space="preserve">лет – 76,5 % специалистов. </w:t>
      </w:r>
    </w:p>
    <w:p w:rsidR="00DC2273" w:rsidRDefault="00DC2273" w:rsidP="001C411B">
      <w:pPr>
        <w:spacing w:line="360" w:lineRule="auto"/>
        <w:ind w:firstLine="720"/>
        <w:jc w:val="both"/>
      </w:pPr>
      <w:r>
        <w:t>В целом структурные подразделения Сибирского управления укомплектованы высококвалифицированными специалистами, способными решать задачи по повышению качества организации и выполнения в полном объеме функций, возложенных на  Ростехнадзор, в приделах своих полномочий.</w:t>
      </w:r>
    </w:p>
    <w:p w:rsidR="000E072E" w:rsidRDefault="00397B81" w:rsidP="001C411B">
      <w:pPr>
        <w:spacing w:line="360" w:lineRule="auto"/>
        <w:ind w:firstLine="720"/>
        <w:jc w:val="both"/>
      </w:pPr>
      <w:r>
        <w:t>Реализация программы осуще</w:t>
      </w:r>
      <w:r w:rsidR="000E072E">
        <w:t>с</w:t>
      </w:r>
      <w:r>
        <w:t>тв</w:t>
      </w:r>
      <w:r w:rsidR="000E072E">
        <w:t xml:space="preserve">ляется в пределах утвержденной штатной численности и </w:t>
      </w:r>
      <w:r>
        <w:t>доведенного финансирования</w:t>
      </w:r>
      <w:r w:rsidR="00885847">
        <w:t xml:space="preserve"> на период реализации программы</w:t>
      </w:r>
      <w:r>
        <w:t>.</w:t>
      </w:r>
    </w:p>
    <w:p w:rsidR="00DC2273" w:rsidRDefault="00DC2273" w:rsidP="007A0BF5">
      <w:pPr>
        <w:ind w:firstLine="720"/>
        <w:jc w:val="both"/>
      </w:pPr>
    </w:p>
    <w:p w:rsidR="00DC2273" w:rsidRPr="000E072E" w:rsidRDefault="00DC2273" w:rsidP="00844D71">
      <w:pPr>
        <w:pStyle w:val="ConsPlusTitle0"/>
        <w:numPr>
          <w:ilvl w:val="0"/>
          <w:numId w:val="1"/>
        </w:numPr>
        <w:jc w:val="center"/>
        <w:rPr>
          <w:caps/>
        </w:rPr>
      </w:pPr>
      <w:r w:rsidRPr="000E072E">
        <w:rPr>
          <w:caps/>
        </w:rPr>
        <w:t>Перечень должностных лиц, ответственных за организацию и проведение профилактических мероприятий</w:t>
      </w:r>
    </w:p>
    <w:p w:rsidR="00DC2273" w:rsidRDefault="00DC2273" w:rsidP="00BA59D6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DC2273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062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F20CF4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F20CF4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программы</w:t>
            </w:r>
          </w:p>
        </w:tc>
      </w:tr>
      <w:tr w:rsidR="00DC2273" w:rsidRPr="00074E77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</w:p>
        </w:tc>
        <w:tc>
          <w:tcPr>
            <w:tcW w:w="2062" w:type="dxa"/>
          </w:tcPr>
          <w:p w:rsidR="00DC2273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Веселов</w:t>
            </w:r>
          </w:p>
          <w:p w:rsidR="00415F2E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Дмитрий</w:t>
            </w:r>
          </w:p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Николаевич</w:t>
            </w:r>
          </w:p>
        </w:tc>
        <w:tc>
          <w:tcPr>
            <w:tcW w:w="2438" w:type="dxa"/>
          </w:tcPr>
          <w:p w:rsidR="00DC2273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4500" w:type="dxa"/>
          </w:tcPr>
          <w:p w:rsidR="00DC2273" w:rsidRPr="00DC4542" w:rsidRDefault="00415F2E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415F2E">
              <w:rPr>
                <w:b w:val="0"/>
                <w:sz w:val="24"/>
                <w:szCs w:val="24"/>
              </w:rPr>
              <w:t>Тел</w:t>
            </w:r>
            <w:r w:rsidRPr="00DC4542">
              <w:rPr>
                <w:b w:val="0"/>
                <w:sz w:val="24"/>
                <w:szCs w:val="24"/>
                <w:lang w:val="en-US"/>
              </w:rPr>
              <w:t>. 71-63-00</w:t>
            </w:r>
          </w:p>
          <w:p w:rsidR="00415F2E" w:rsidRPr="00415F2E" w:rsidRDefault="00965AE9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hyperlink r:id="rId12" w:history="1">
              <w:r w:rsidR="00415F2E" w:rsidRPr="00415F2E">
                <w:rPr>
                  <w:rStyle w:val="a3"/>
                  <w:b w:val="0"/>
                  <w:color w:val="000000"/>
                  <w:sz w:val="24"/>
                  <w:szCs w:val="24"/>
                  <w:u w:val="none"/>
                  <w:lang w:val="en-US"/>
                </w:rPr>
                <w:t xml:space="preserve"> e-mail: veselov.dn@nadzor22.ru</w:t>
              </w:r>
              <w:r w:rsidR="00415F2E" w:rsidRPr="00415F2E">
                <w:rPr>
                  <w:rStyle w:val="a3"/>
                  <w:b w:val="0"/>
                  <w:color w:val="000000"/>
                  <w:u w:val="none"/>
                  <w:lang w:val="en-US"/>
                </w:rPr>
                <w:t xml:space="preserve"> </w:t>
              </w:r>
            </w:hyperlink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1C411B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415F2E" w:rsidRPr="00074E77" w:rsidTr="00F20CF4">
        <w:tc>
          <w:tcPr>
            <w:tcW w:w="648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20CF4">
              <w:rPr>
                <w:b w:val="0"/>
                <w:sz w:val="24"/>
                <w:szCs w:val="24"/>
              </w:rPr>
              <w:t>.1.</w:t>
            </w:r>
          </w:p>
        </w:tc>
        <w:tc>
          <w:tcPr>
            <w:tcW w:w="2062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2438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15F2E" w:rsidRPr="00F20CF4" w:rsidRDefault="00415F2E" w:rsidP="00A26341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71-63-25</w:t>
            </w:r>
          </w:p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AE3447">
              <w:rPr>
                <w:b w:val="0"/>
                <w:bCs/>
                <w:sz w:val="24"/>
                <w:szCs w:val="24"/>
                <w:lang w:val="en-US"/>
              </w:rPr>
              <w:t>mironenko.at@gosnadzor42.ru</w:t>
            </w:r>
            <w:r w:rsidRPr="00F20CF4">
              <w:rPr>
                <w:b w:val="0"/>
                <w:sz w:val="24"/>
                <w:szCs w:val="24"/>
                <w:lang w:val="en-US"/>
              </w:rPr>
              <w:t>;</w:t>
            </w:r>
          </w:p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415F2E" w:rsidRPr="00074E77" w:rsidTr="00F20CF4">
        <w:tc>
          <w:tcPr>
            <w:tcW w:w="648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Сербинович Михаил Васильевич</w:t>
            </w:r>
          </w:p>
        </w:tc>
        <w:tc>
          <w:tcPr>
            <w:tcW w:w="2438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15F2E" w:rsidRPr="00BB58F7" w:rsidRDefault="00415F2E" w:rsidP="00A26341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71-63-26</w:t>
            </w:r>
          </w:p>
          <w:p w:rsidR="00415F2E" w:rsidRPr="00F20CF4" w:rsidRDefault="00415F2E" w:rsidP="00A26341">
            <w:pPr>
              <w:rPr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</w:t>
            </w:r>
            <w:r w:rsidRPr="00F20CF4">
              <w:rPr>
                <w:sz w:val="24"/>
                <w:szCs w:val="24"/>
                <w:lang w:val="en-US"/>
              </w:rPr>
              <w:t>(3842) 64-54-24</w:t>
            </w:r>
          </w:p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sz w:val="24"/>
                <w:szCs w:val="24"/>
                <w:lang w:val="en-US"/>
              </w:rPr>
              <w:t xml:space="preserve"> </w:t>
            </w:r>
            <w:r w:rsidRPr="00AE3447">
              <w:rPr>
                <w:b w:val="0"/>
                <w:bCs/>
                <w:sz w:val="24"/>
                <w:szCs w:val="24"/>
                <w:lang w:val="en-US"/>
              </w:rPr>
              <w:t>serbinovich.mv@gosnadzor42.ru</w:t>
            </w:r>
          </w:p>
        </w:tc>
      </w:tr>
      <w:tr w:rsidR="00415F2E" w:rsidRPr="00074E77" w:rsidTr="00F20CF4">
        <w:tc>
          <w:tcPr>
            <w:tcW w:w="648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062" w:type="dxa"/>
          </w:tcPr>
          <w:p w:rsidR="00415F2E" w:rsidRPr="00F20CF4" w:rsidRDefault="00415F2E" w:rsidP="00AE344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Выголов Леонид  Прокопьевич</w:t>
            </w:r>
          </w:p>
        </w:tc>
        <w:tc>
          <w:tcPr>
            <w:tcW w:w="2438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15F2E" w:rsidRPr="00BB58F7" w:rsidRDefault="00415F2E" w:rsidP="004936A6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71-63-60</w:t>
            </w:r>
          </w:p>
          <w:p w:rsidR="00415F2E" w:rsidRPr="00F20CF4" w:rsidRDefault="00415F2E" w:rsidP="004936A6">
            <w:pPr>
              <w:rPr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</w:t>
            </w:r>
            <w:r w:rsidRPr="00F20CF4">
              <w:rPr>
                <w:sz w:val="24"/>
                <w:szCs w:val="24"/>
                <w:lang w:val="en-US"/>
              </w:rPr>
              <w:t>(3842) 34-24-62</w:t>
            </w:r>
          </w:p>
          <w:p w:rsidR="00415F2E" w:rsidRPr="00F20CF4" w:rsidRDefault="00415F2E" w:rsidP="004936A6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sz w:val="24"/>
                <w:szCs w:val="24"/>
                <w:lang w:val="en-US"/>
              </w:rPr>
              <w:t xml:space="preserve"> vygolov-lp@gosnadzor42.ru</w:t>
            </w:r>
          </w:p>
        </w:tc>
      </w:tr>
      <w:tr w:rsidR="00415F2E" w:rsidRPr="00074E77" w:rsidTr="00F20CF4">
        <w:tc>
          <w:tcPr>
            <w:tcW w:w="648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062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15F2E" w:rsidRPr="00F20CF4" w:rsidRDefault="00415F2E" w:rsidP="00FA3B1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71-63-00</w:t>
            </w:r>
          </w:p>
          <w:p w:rsidR="00415F2E" w:rsidRPr="00F20CF4" w:rsidRDefault="00415F2E" w:rsidP="00345238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u w:val="single"/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415F2E" w:rsidRPr="00074E77" w:rsidTr="00F20CF4">
        <w:tc>
          <w:tcPr>
            <w:tcW w:w="648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2062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Клышников Алексей Валерьевич</w:t>
            </w:r>
          </w:p>
        </w:tc>
        <w:tc>
          <w:tcPr>
            <w:tcW w:w="2438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15F2E" w:rsidRPr="00BB58F7" w:rsidRDefault="00415F2E" w:rsidP="00FA3B1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BB58F7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58F7">
              <w:rPr>
                <w:sz w:val="24"/>
                <w:szCs w:val="24"/>
                <w:lang w:val="en-US"/>
              </w:rPr>
              <w:t>(3842) 71-63-20</w:t>
            </w:r>
          </w:p>
          <w:p w:rsidR="00415F2E" w:rsidRPr="00BB58F7" w:rsidRDefault="00415F2E" w:rsidP="00FA3B1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BB58F7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lang w:val="en-US"/>
              </w:rPr>
              <w:t xml:space="preserve"> </w:t>
            </w:r>
            <w:r w:rsidRPr="00F20CF4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415F2E" w:rsidRPr="00074E77" w:rsidTr="00F20CF4">
        <w:tc>
          <w:tcPr>
            <w:tcW w:w="648" w:type="dxa"/>
          </w:tcPr>
          <w:p w:rsidR="00415F2E" w:rsidRPr="00F20CF4" w:rsidRDefault="00415F2E" w:rsidP="00A26341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2.6. </w:t>
            </w:r>
          </w:p>
        </w:tc>
        <w:tc>
          <w:tcPr>
            <w:tcW w:w="2062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438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15F2E" w:rsidRPr="00F20CF4" w:rsidRDefault="00415F2E" w:rsidP="00BA59D6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CF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20CF4">
              <w:rPr>
                <w:rFonts w:ascii="Times New Roman" w:hAnsi="Times New Roman"/>
                <w:sz w:val="24"/>
                <w:szCs w:val="24"/>
                <w:lang w:val="en-US"/>
              </w:rPr>
              <w:t>. (385-2) 298-471</w:t>
            </w:r>
          </w:p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b w:val="0"/>
                <w:lang w:val="en-US"/>
              </w:rPr>
              <w:t xml:space="preserve"> </w:t>
            </w:r>
            <w:r w:rsidRPr="00F20CF4">
              <w:rPr>
                <w:rStyle w:val="af"/>
                <w:bCs/>
                <w:sz w:val="24"/>
                <w:szCs w:val="24"/>
                <w:lang w:val="en-US"/>
              </w:rPr>
              <w:t>ivanovsa@gosnadzor42.ru</w:t>
            </w:r>
          </w:p>
        </w:tc>
      </w:tr>
      <w:tr w:rsidR="00415F2E" w:rsidRPr="00074E77" w:rsidTr="00F20CF4">
        <w:tc>
          <w:tcPr>
            <w:tcW w:w="648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062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Демидович Олег Александрович</w:t>
            </w:r>
          </w:p>
        </w:tc>
        <w:tc>
          <w:tcPr>
            <w:tcW w:w="2438" w:type="dxa"/>
          </w:tcPr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415F2E" w:rsidRPr="00BB58F7" w:rsidRDefault="00415F2E" w:rsidP="00BA59D6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sz w:val="24"/>
                <w:szCs w:val="24"/>
                <w:lang w:val="en-US"/>
              </w:rPr>
              <w:t xml:space="preserve"> (3842) 71-63-20</w:t>
            </w:r>
          </w:p>
          <w:p w:rsidR="00415F2E" w:rsidRPr="00F20CF4" w:rsidRDefault="00415F2E" w:rsidP="00BA59D6">
            <w:pPr>
              <w:rPr>
                <w:b/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(3812) 24-28-14</w:t>
            </w:r>
          </w:p>
          <w:p w:rsidR="00415F2E" w:rsidRPr="00F20CF4" w:rsidRDefault="00415F2E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</w:tbl>
    <w:p w:rsidR="00DC2273" w:rsidRPr="00BA59D6" w:rsidRDefault="00DC2273" w:rsidP="001A4296">
      <w:pPr>
        <w:pStyle w:val="ConsPlusTitle0"/>
        <w:ind w:left="360"/>
        <w:rPr>
          <w:b w:val="0"/>
          <w:lang w:val="en-US"/>
        </w:rPr>
      </w:pPr>
    </w:p>
    <w:p w:rsidR="00DC2273" w:rsidRPr="00BA59D6" w:rsidRDefault="00DC2273" w:rsidP="001A4296">
      <w:pPr>
        <w:pStyle w:val="ConsPlusTitle0"/>
        <w:jc w:val="center"/>
        <w:rPr>
          <w:lang w:val="en-US"/>
        </w:rPr>
      </w:pPr>
    </w:p>
    <w:p w:rsidR="00B14869" w:rsidRDefault="00B14869" w:rsidP="00B14869">
      <w:pPr>
        <w:pStyle w:val="ConsPlusNormal0"/>
        <w:spacing w:line="360" w:lineRule="auto"/>
        <w:ind w:firstLine="709"/>
        <w:jc w:val="both"/>
        <w:outlineLvl w:val="1"/>
      </w:pPr>
      <w:r>
        <w:t xml:space="preserve">Официальный сайт Сибирского управления, на котором размещена Программа и информация о результатах профилактической работы и профилактических мероприятиях - </w:t>
      </w:r>
      <w:r w:rsidRPr="00DC2D39">
        <w:t>http://www.</w:t>
      </w:r>
      <w:r>
        <w:rPr>
          <w:lang w:val="en-US"/>
        </w:rPr>
        <w:t>usib</w:t>
      </w:r>
      <w:r>
        <w:t>.gosnadzor.ru</w:t>
      </w:r>
    </w:p>
    <w:p w:rsidR="00B14869" w:rsidRPr="00B14869" w:rsidRDefault="00B14869" w:rsidP="00990F09">
      <w:pPr>
        <w:pStyle w:val="ConsPlusTitle0"/>
        <w:jc w:val="center"/>
        <w:outlineLvl w:val="1"/>
        <w:rPr>
          <w:caps/>
        </w:rPr>
      </w:pPr>
    </w:p>
    <w:p w:rsidR="00B14869" w:rsidRDefault="00B14869" w:rsidP="00990F09">
      <w:pPr>
        <w:pStyle w:val="ConsPlusTitle0"/>
        <w:jc w:val="center"/>
        <w:outlineLvl w:val="1"/>
        <w:rPr>
          <w:caps/>
        </w:rPr>
      </w:pPr>
    </w:p>
    <w:p w:rsidR="00DC2273" w:rsidRPr="003A64CD" w:rsidRDefault="00DC2273" w:rsidP="00990F09">
      <w:pPr>
        <w:pStyle w:val="ConsPlusTitle0"/>
        <w:jc w:val="center"/>
        <w:outlineLvl w:val="1"/>
        <w:rPr>
          <w:caps/>
        </w:rPr>
      </w:pPr>
      <w:r w:rsidRPr="003A64CD">
        <w:rPr>
          <w:caps/>
        </w:rPr>
        <w:t>V</w:t>
      </w:r>
      <w:r w:rsidRPr="003A64CD">
        <w:rPr>
          <w:caps/>
          <w:lang w:val="en-US"/>
        </w:rPr>
        <w:t>I</w:t>
      </w:r>
      <w:r w:rsidRPr="003A64CD">
        <w:rPr>
          <w:caps/>
        </w:rPr>
        <w:t>. Механизм оценки эффективности и результативности</w:t>
      </w:r>
    </w:p>
    <w:p w:rsidR="00DC2273" w:rsidRPr="003A64CD" w:rsidRDefault="00DC2273" w:rsidP="00990F09">
      <w:pPr>
        <w:pStyle w:val="ConsPlusTitle0"/>
        <w:jc w:val="center"/>
        <w:rPr>
          <w:caps/>
        </w:rPr>
      </w:pPr>
      <w:r w:rsidRPr="003A64CD">
        <w:rPr>
          <w:caps/>
        </w:rPr>
        <w:t>профилактических мероприятий</w:t>
      </w:r>
    </w:p>
    <w:p w:rsidR="00DC2273" w:rsidRPr="00990F09" w:rsidRDefault="00DC2273" w:rsidP="00990F09">
      <w:pPr>
        <w:pStyle w:val="ConsPlusTitle0"/>
        <w:jc w:val="center"/>
        <w:rPr>
          <w:b w:val="0"/>
        </w:rPr>
      </w:pP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 xml:space="preserve">           О</w:t>
      </w:r>
      <w:r w:rsidRPr="00990F09">
        <w:rPr>
          <w:b w:val="0"/>
        </w:rPr>
        <w:t>ценка эффективности и результативности</w:t>
      </w:r>
      <w:r>
        <w:rPr>
          <w:b w:val="0"/>
        </w:rPr>
        <w:t xml:space="preserve"> профилактических мероприятий,</w:t>
      </w:r>
      <w:r w:rsidRPr="00990F09">
        <w:rPr>
          <w:b w:val="0"/>
        </w:rPr>
        <w:t xml:space="preserve"> </w:t>
      </w:r>
      <w:r>
        <w:rPr>
          <w:b w:val="0"/>
        </w:rPr>
        <w:t>проведенных Сибирск</w:t>
      </w:r>
      <w:r w:rsidR="00B11B99">
        <w:rPr>
          <w:b w:val="0"/>
        </w:rPr>
        <w:t>и</w:t>
      </w:r>
      <w:r>
        <w:rPr>
          <w:b w:val="0"/>
        </w:rPr>
        <w:t>м управлением,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ab/>
        <w:t>Показатели оценки</w:t>
      </w:r>
      <w:r w:rsidRPr="00990F09">
        <w:rPr>
          <w:b w:val="0"/>
        </w:rPr>
        <w:t xml:space="preserve"> эффективности и результативности</w:t>
      </w:r>
      <w:r>
        <w:rPr>
          <w:b w:val="0"/>
        </w:rPr>
        <w:t xml:space="preserve"> профилактических мероприятий приведены в приложении №</w:t>
      </w:r>
      <w:r w:rsidR="00B11B99">
        <w:rPr>
          <w:b w:val="0"/>
        </w:rPr>
        <w:t xml:space="preserve"> </w:t>
      </w:r>
      <w:r>
        <w:rPr>
          <w:b w:val="0"/>
        </w:rPr>
        <w:t>2 к настоящей Программе.</w:t>
      </w: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817A08" w:rsidRDefault="00817A08" w:rsidP="001C411B">
      <w:pPr>
        <w:pStyle w:val="ConsPlusTitle0"/>
        <w:spacing w:line="360" w:lineRule="auto"/>
        <w:jc w:val="both"/>
        <w:rPr>
          <w:b w:val="0"/>
        </w:rPr>
        <w:sectPr w:rsidR="00817A08" w:rsidSect="008B24DA">
          <w:headerReference w:type="even" r:id="rId13"/>
          <w:headerReference w:type="default" r:id="rId14"/>
          <w:pgSz w:w="11906" w:h="16838"/>
          <w:pgMar w:top="1134" w:right="850" w:bottom="1134" w:left="1418" w:header="708" w:footer="708" w:gutter="0"/>
          <w:cols w:space="708"/>
          <w:titlePg/>
          <w:docGrid w:linePitch="381"/>
        </w:sectPr>
      </w:pPr>
    </w:p>
    <w:p w:rsidR="00817A08" w:rsidRDefault="00817A08" w:rsidP="00817A08">
      <w:pPr>
        <w:jc w:val="right"/>
      </w:pPr>
      <w:r>
        <w:lastRenderedPageBreak/>
        <w:t>Приложение № 1</w:t>
      </w:r>
    </w:p>
    <w:p w:rsidR="00817A08" w:rsidRDefault="00817A08" w:rsidP="00817A08">
      <w:pPr>
        <w:jc w:val="right"/>
      </w:pPr>
      <w:r>
        <w:t>к программе профилактики</w:t>
      </w:r>
    </w:p>
    <w:p w:rsidR="00817A08" w:rsidRDefault="00817A08" w:rsidP="00817A08">
      <w:pPr>
        <w:jc w:val="right"/>
      </w:pPr>
      <w:r>
        <w:t xml:space="preserve">нарушений обязательных </w:t>
      </w:r>
    </w:p>
    <w:p w:rsidR="00817A08" w:rsidRDefault="00817A08" w:rsidP="00817A08">
      <w:pPr>
        <w:jc w:val="right"/>
      </w:pPr>
      <w:r>
        <w:t>требований</w:t>
      </w:r>
    </w:p>
    <w:p w:rsidR="00817A08" w:rsidRDefault="00817A08" w:rsidP="00817A08">
      <w:pPr>
        <w:jc w:val="right"/>
      </w:pPr>
    </w:p>
    <w:p w:rsidR="00817A08" w:rsidRDefault="00817A08" w:rsidP="00817A08">
      <w:pPr>
        <w:jc w:val="center"/>
      </w:pPr>
    </w:p>
    <w:p w:rsidR="00817A08" w:rsidRDefault="00817A08" w:rsidP="00817A08">
      <w:pPr>
        <w:jc w:val="center"/>
      </w:pPr>
    </w:p>
    <w:p w:rsidR="00817A08" w:rsidRDefault="00817A08" w:rsidP="00817A08">
      <w:pPr>
        <w:jc w:val="center"/>
      </w:pPr>
      <w:r>
        <w:t xml:space="preserve">План-график </w:t>
      </w:r>
    </w:p>
    <w:p w:rsidR="00817A08" w:rsidRDefault="00817A08" w:rsidP="00817A08">
      <w:pPr>
        <w:jc w:val="center"/>
      </w:pPr>
      <w:r>
        <w:t>профилактических мероприятий на 2018-2020 годы</w:t>
      </w:r>
    </w:p>
    <w:p w:rsidR="00817A08" w:rsidRDefault="00817A08" w:rsidP="00817A08">
      <w:pPr>
        <w:jc w:val="center"/>
      </w:pPr>
    </w:p>
    <w:tbl>
      <w:tblPr>
        <w:tblW w:w="15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914"/>
        <w:gridCol w:w="4164"/>
        <w:gridCol w:w="2340"/>
      </w:tblGrid>
      <w:tr w:rsidR="00817A08" w:rsidTr="00C84E88">
        <w:tc>
          <w:tcPr>
            <w:tcW w:w="648" w:type="dxa"/>
            <w:shd w:val="clear" w:color="auto" w:fill="auto"/>
            <w:vAlign w:val="center"/>
          </w:tcPr>
          <w:p w:rsidR="00817A08" w:rsidRDefault="00817A08" w:rsidP="00C84E88">
            <w:pPr>
              <w:jc w:val="center"/>
            </w:pPr>
            <w:r>
              <w:t>№ п/п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817A08" w:rsidRDefault="00817A08" w:rsidP="00C84E88">
            <w:pPr>
              <w:jc w:val="center"/>
            </w:pPr>
            <w:r>
              <w:t>Наименование профилактических мероприятий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C84E88">
            <w:pPr>
              <w:jc w:val="center"/>
            </w:pPr>
            <w:r>
              <w:t>Этапы реализации мероприятий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817A08" w:rsidRDefault="00817A08" w:rsidP="00C84E88">
            <w:pPr>
              <w:jc w:val="center"/>
            </w:pPr>
            <w:r>
              <w:t>Ответственные за выполнение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17A08" w:rsidRDefault="00817A08" w:rsidP="00C84E88">
            <w:pPr>
              <w:jc w:val="center"/>
            </w:pPr>
            <w:r>
              <w:t>Срок исполнения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1.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Налаживание контактов с поднадзорными субъектами (совещания, конференции, круглые столы, заслушивания, информационные письма).</w:t>
            </w:r>
          </w:p>
          <w:p w:rsidR="00817A08" w:rsidRDefault="00817A08" w:rsidP="00C84E88">
            <w:pPr>
              <w:jc w:val="both"/>
            </w:pPr>
            <w:r>
              <w:t>Участие с выступлениями в мероприятиях, проводимых Федеральными органами исполнительной власти, субъектов РФ и т.д.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B3453F">
            <w:pPr>
              <w:jc w:val="both"/>
            </w:pPr>
            <w:r>
              <w:t xml:space="preserve">Заместители руководителя управления по соответствующим видам надзора 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B3453F">
            <w:pPr>
              <w:jc w:val="both"/>
            </w:pPr>
            <w:r>
              <w:t xml:space="preserve">В соответствии с планом работы Сибирского управления 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2.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 xml:space="preserve">Размещение на официальном сайте Сибирского управления информации о вступивших в силу новых законодательных и нормативно-правовых актов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B3453F">
            <w:pPr>
              <w:jc w:val="both"/>
            </w:pPr>
            <w:r>
              <w:t>Не позднее дня вступления в силу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3.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Анализ состояния аварийности и травматизма</w:t>
            </w:r>
          </w:p>
          <w:p w:rsidR="00817A08" w:rsidRDefault="00817A08" w:rsidP="00C84E88">
            <w:pPr>
              <w:jc w:val="both"/>
            </w:pPr>
            <w:r>
              <w:t>в поднадзорных организациях по соответствующим видам надзора и подконтрольным территориям</w:t>
            </w:r>
          </w:p>
          <w:p w:rsidR="00817A08" w:rsidRDefault="00817A08" w:rsidP="00C84E88">
            <w:pPr>
              <w:jc w:val="both"/>
            </w:pPr>
          </w:p>
          <w:p w:rsidR="00817A08" w:rsidRDefault="00817A08" w:rsidP="00C84E88">
            <w:pPr>
              <w:jc w:val="both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Заместители руководителя управления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 xml:space="preserve">1 раз в полгода </w:t>
            </w:r>
          </w:p>
          <w:p w:rsidR="00817A08" w:rsidRDefault="00817A08" w:rsidP="00C84E88">
            <w:pPr>
              <w:jc w:val="both"/>
            </w:pPr>
            <w:r>
              <w:t>до 25 числа месяца следующего за отчетным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lastRenderedPageBreak/>
              <w:t>4.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Заместители руководителя управления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 xml:space="preserve">1 раз в полгода </w:t>
            </w:r>
          </w:p>
          <w:p w:rsidR="00817A08" w:rsidRDefault="00817A08" w:rsidP="00C84E88">
            <w:pPr>
              <w:jc w:val="both"/>
            </w:pPr>
            <w:r>
              <w:t>до 30 числа месяца следующего за отчетным.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5.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Анализ состояния надзорной деятельности и правоприменительной практики по соответствующим видам надзора и подконтрольным территориям.</w:t>
            </w:r>
          </w:p>
          <w:p w:rsidR="00817A08" w:rsidRDefault="00817A08" w:rsidP="00C84E88">
            <w:pPr>
              <w:jc w:val="both"/>
            </w:pPr>
          </w:p>
          <w:p w:rsidR="00817A08" w:rsidRDefault="00817A08" w:rsidP="00C84E88">
            <w:pPr>
              <w:jc w:val="both"/>
            </w:pPr>
            <w:r>
              <w:t xml:space="preserve"> По результатам анализа выявление наиболее часто повторяющихся нарушений, обобщение и направление информационных писем в адрес поднадзорных субъектов и администраций субъектов Российской Федерации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Заместители руководителя управления и начальники отделов по соответствующим видам надзора</w:t>
            </w:r>
          </w:p>
          <w:p w:rsidR="00817A08" w:rsidRDefault="00817A08" w:rsidP="00C84E88">
            <w:pPr>
              <w:jc w:val="both"/>
            </w:pPr>
          </w:p>
          <w:p w:rsidR="00817A08" w:rsidRDefault="00817A08" w:rsidP="00C84E88">
            <w:pPr>
              <w:jc w:val="both"/>
            </w:pPr>
          </w:p>
          <w:p w:rsidR="00817A08" w:rsidRDefault="00817A08" w:rsidP="00C84E88">
            <w:pPr>
              <w:jc w:val="both"/>
            </w:pPr>
            <w: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 xml:space="preserve">1 раз в года </w:t>
            </w:r>
          </w:p>
          <w:p w:rsidR="00817A08" w:rsidRDefault="00817A08" w:rsidP="00C84E88">
            <w:pPr>
              <w:jc w:val="both"/>
            </w:pPr>
            <w:r>
              <w:t>до 25 числа месяца следующего за отчетным.</w:t>
            </w:r>
          </w:p>
          <w:p w:rsidR="00817A08" w:rsidRDefault="00817A08" w:rsidP="00C84E88">
            <w:pPr>
              <w:jc w:val="both"/>
            </w:pPr>
          </w:p>
          <w:p w:rsidR="00817A08" w:rsidRDefault="00817A08" w:rsidP="00C84E88">
            <w:pPr>
              <w:jc w:val="both"/>
            </w:pPr>
            <w:r>
              <w:t xml:space="preserve">1 раз в полгода </w:t>
            </w:r>
          </w:p>
          <w:p w:rsidR="00817A08" w:rsidRDefault="00817A08" w:rsidP="00C84E88">
            <w:pPr>
              <w:jc w:val="both"/>
            </w:pPr>
            <w:r>
              <w:t>до 30 числа месяца следующего за отчетным.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6.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 xml:space="preserve">Проведение контрольно-надзорных мероприятий Сибирским управлением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Первый</w:t>
            </w:r>
            <w:r w:rsidRPr="00D836E7">
              <w:t xml:space="preserve">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 w:rsidRPr="00D836E7"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Согласно плана работы Сибирского управления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7.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Размещение на официальном сайте Сибирского управления информации о результатах проведенных проверок с информацией о выявленных характерных нарушениях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В течение 10 рабочих  дней после окончания проверки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8.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Размещение на официальном сайте Сибирского управления информации о произошедших авариях и смертельных нечастных случаях на подконтрольных территориях субъектов РФ.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 xml:space="preserve">Отдел разрешительной и контрольно-аналитической деятельности </w:t>
            </w:r>
          </w:p>
          <w:p w:rsidR="00817A08" w:rsidRDefault="00817A08" w:rsidP="00C84E88">
            <w:pPr>
              <w:jc w:val="both"/>
            </w:pPr>
            <w:r>
              <w:t>(Е.В. Шайдулина)</w:t>
            </w:r>
          </w:p>
          <w:p w:rsidR="00817A08" w:rsidRDefault="00817A08" w:rsidP="00C84E88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Ежемесячно до 10 числа следующего месяца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lastRenderedPageBreak/>
              <w:t>9.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Дача разъяснений и консультаций субъектам надзора по вопросам порядка исполнения, применения и соблюдения обязательных требований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По мере поступления обращений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10.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B3453F">
            <w:pPr>
              <w:jc w:val="both"/>
            </w:pPr>
            <w:r>
              <w:t xml:space="preserve">Выступления с докладами о правоприменительной практике на круглых столах, совещаниях и конференциях и т.д.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В соответствии с планом работы Сибирского управления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11.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Проведение публичных обсуждений по правоприменительной практике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Ежеквартально в соответствии с графиком проведения, утвержденным центральным аппаратом Ростехнадзора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12.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Размещение на официальном сайте Сибирского управления информации о результатах проведенных публичных обсуждений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 xml:space="preserve">Отдел разрешительной и контрольно-аналитической деятельности </w:t>
            </w:r>
          </w:p>
          <w:p w:rsidR="00817A08" w:rsidRDefault="00817A08" w:rsidP="00C84E88">
            <w:pPr>
              <w:jc w:val="both"/>
            </w:pPr>
            <w:r>
              <w:t>(Е.В. Шайдулина)</w:t>
            </w:r>
          </w:p>
          <w:p w:rsidR="00817A08" w:rsidRDefault="00817A08" w:rsidP="00C84E88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В сроки, установленные методическими рекомендациями по проведению публичных обсуждений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13.</w:t>
            </w:r>
          </w:p>
        </w:tc>
        <w:tc>
          <w:tcPr>
            <w:tcW w:w="6372" w:type="dxa"/>
            <w:shd w:val="clear" w:color="auto" w:fill="auto"/>
          </w:tcPr>
          <w:p w:rsidR="00817A08" w:rsidRDefault="00817A08" w:rsidP="00C84E88">
            <w:pPr>
              <w:jc w:val="both"/>
            </w:pPr>
            <w:r w:rsidRPr="00817A08">
              <w:t>Анализ реализации правоприменительной практики контрольно-надзорной деятельности в Сибирском управлении. Представление результатов в отдел разрешительной и контрольно-аналитической деятельности.</w:t>
            </w:r>
          </w:p>
          <w:p w:rsidR="00817A08" w:rsidRPr="00817A08" w:rsidRDefault="00817A08" w:rsidP="00C84E88">
            <w:pPr>
              <w:jc w:val="both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Отделы управления, осуществляющие контрольно-надзорную деятельность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Ежеквартально до 15 числа месяца следующего за отчетным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lastRenderedPageBreak/>
              <w:t>14.</w:t>
            </w:r>
          </w:p>
        </w:tc>
        <w:tc>
          <w:tcPr>
            <w:tcW w:w="6372" w:type="dxa"/>
            <w:shd w:val="clear" w:color="auto" w:fill="auto"/>
          </w:tcPr>
          <w:p w:rsidR="00817A08" w:rsidRPr="00817A08" w:rsidRDefault="00817A08" w:rsidP="00C84E88">
            <w:pPr>
              <w:jc w:val="both"/>
            </w:pPr>
            <w:r w:rsidRPr="00817A08">
              <w:t>Обобщение результатов правоприменительной практики контрольно-надзорной деятельности в Сибирском управлении и представление в Организационно-аналитическое у</w:t>
            </w:r>
            <w:r w:rsidR="00B3453F">
              <w:t>правление Ростехнадзора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 xml:space="preserve">Отдел разрешительной и контрольно-аналитической деятельности </w:t>
            </w:r>
          </w:p>
          <w:p w:rsidR="00817A08" w:rsidRDefault="00817A08" w:rsidP="00C84E88">
            <w:pPr>
              <w:jc w:val="both"/>
            </w:pPr>
            <w:r>
              <w:t>(Е.В. Шайдулина)</w:t>
            </w:r>
          </w:p>
          <w:p w:rsidR="00817A08" w:rsidRDefault="00817A08" w:rsidP="00C84E88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Ежеквартально до 25 числа месяца следующего за отчетным</w:t>
            </w:r>
          </w:p>
        </w:tc>
      </w:tr>
      <w:tr w:rsidR="00817A08" w:rsidTr="00817A08">
        <w:tc>
          <w:tcPr>
            <w:tcW w:w="648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15.</w:t>
            </w:r>
          </w:p>
        </w:tc>
        <w:tc>
          <w:tcPr>
            <w:tcW w:w="6372" w:type="dxa"/>
            <w:shd w:val="clear" w:color="auto" w:fill="auto"/>
          </w:tcPr>
          <w:p w:rsidR="00817A08" w:rsidRPr="00817A08" w:rsidRDefault="00817A08" w:rsidP="00C84E88">
            <w:r w:rsidRPr="00817A08"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посредством:</w:t>
            </w:r>
          </w:p>
          <w:p w:rsidR="00817A08" w:rsidRPr="00817A08" w:rsidRDefault="00817A08" w:rsidP="00C84E88">
            <w:r w:rsidRPr="00817A08">
              <w:t>- проведения обучающих семинаров и конференций;</w:t>
            </w:r>
          </w:p>
          <w:p w:rsidR="00817A08" w:rsidRPr="00817A08" w:rsidRDefault="00817A08" w:rsidP="00C84E88">
            <w:pPr>
              <w:jc w:val="both"/>
            </w:pPr>
            <w:r w:rsidRPr="00817A08">
              <w:t>- разъяснительной работы в средствах массовой информации (размещение информации о результатах контрольно-надзорных мероприятий на официальном сайте Сибирского управления).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17A08" w:rsidRDefault="00817A08" w:rsidP="00817A08">
            <w:pPr>
              <w:jc w:val="center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Заместители руководителя управления, отделы управления, осуществляющие контрольно-надзорную деятельность</w:t>
            </w:r>
          </w:p>
        </w:tc>
        <w:tc>
          <w:tcPr>
            <w:tcW w:w="2340" w:type="dxa"/>
            <w:shd w:val="clear" w:color="auto" w:fill="auto"/>
          </w:tcPr>
          <w:p w:rsidR="00817A08" w:rsidRDefault="00817A08" w:rsidP="00C84E88">
            <w:pPr>
              <w:jc w:val="both"/>
            </w:pPr>
            <w:r>
              <w:t>В течение года, по итогам проведения проверок</w:t>
            </w:r>
          </w:p>
        </w:tc>
      </w:tr>
    </w:tbl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A26341" w:rsidRDefault="00A26341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B3453F">
      <w:pPr>
        <w:jc w:val="right"/>
      </w:pPr>
      <w:r>
        <w:lastRenderedPageBreak/>
        <w:t>Приложение № 2</w:t>
      </w:r>
    </w:p>
    <w:p w:rsidR="00B3453F" w:rsidRDefault="00B3453F" w:rsidP="00B3453F">
      <w:pPr>
        <w:jc w:val="right"/>
      </w:pPr>
      <w:r>
        <w:t>к программе профилактики</w:t>
      </w:r>
    </w:p>
    <w:p w:rsidR="00B3453F" w:rsidRDefault="00B3453F" w:rsidP="00B3453F">
      <w:pPr>
        <w:jc w:val="right"/>
      </w:pPr>
      <w:r>
        <w:t>нарушений обязательных требований</w:t>
      </w:r>
    </w:p>
    <w:p w:rsidR="00B3453F" w:rsidRDefault="00B3453F" w:rsidP="00B3453F">
      <w:pPr>
        <w:jc w:val="center"/>
      </w:pPr>
    </w:p>
    <w:p w:rsidR="00B3453F" w:rsidRPr="00CC7C01" w:rsidRDefault="00B3453F" w:rsidP="00B3453F">
      <w:pPr>
        <w:jc w:val="center"/>
        <w:rPr>
          <w:b/>
        </w:rPr>
      </w:pPr>
      <w:r>
        <w:rPr>
          <w:b/>
        </w:rPr>
        <w:t>Оценка</w:t>
      </w:r>
      <w:r w:rsidRPr="00CC7C01">
        <w:rPr>
          <w:b/>
        </w:rPr>
        <w:t xml:space="preserve"> эффективности и результативности профилактических мероприятий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703"/>
        <w:gridCol w:w="3833"/>
        <w:gridCol w:w="3646"/>
      </w:tblGrid>
      <w:tr w:rsidR="003E57DC" w:rsidTr="003E57DC">
        <w:trPr>
          <w:trHeight w:val="413"/>
        </w:trPr>
        <w:tc>
          <w:tcPr>
            <w:tcW w:w="638" w:type="dxa"/>
            <w:vMerge w:val="restart"/>
            <w:shd w:val="clear" w:color="auto" w:fill="auto"/>
          </w:tcPr>
          <w:p w:rsidR="00B3453F" w:rsidRPr="003E57DC" w:rsidRDefault="00B3453F" w:rsidP="003E57DC">
            <w:pPr>
              <w:jc w:val="center"/>
              <w:rPr>
                <w:rFonts w:eastAsia="Times New Roman"/>
                <w:i/>
              </w:rPr>
            </w:pPr>
            <w:r w:rsidRPr="003E57DC">
              <w:rPr>
                <w:rFonts w:eastAsia="Times New Roman"/>
                <w:i/>
              </w:rPr>
              <w:t>№ п/п</w:t>
            </w:r>
          </w:p>
        </w:tc>
        <w:tc>
          <w:tcPr>
            <w:tcW w:w="6703" w:type="dxa"/>
            <w:vMerge w:val="restart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  <w:i/>
              </w:rPr>
              <w:t>Реализованные мероприятия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  <w:i/>
              </w:rPr>
            </w:pPr>
            <w:r w:rsidRPr="003E57DC">
              <w:rPr>
                <w:rFonts w:eastAsia="Times New Roman"/>
                <w:i/>
              </w:rPr>
              <w:t>Конечные результаты</w:t>
            </w:r>
          </w:p>
        </w:tc>
      </w:tr>
      <w:tr w:rsidR="003E57DC" w:rsidTr="003E57DC">
        <w:trPr>
          <w:trHeight w:val="419"/>
        </w:trPr>
        <w:tc>
          <w:tcPr>
            <w:tcW w:w="638" w:type="dxa"/>
            <w:vMerge/>
            <w:shd w:val="clear" w:color="auto" w:fill="auto"/>
          </w:tcPr>
          <w:p w:rsidR="00B3453F" w:rsidRPr="003E57DC" w:rsidRDefault="00B3453F" w:rsidP="003E57DC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6703" w:type="dxa"/>
            <w:vMerge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  <w:i/>
              </w:rPr>
            </w:pPr>
            <w:r w:rsidRPr="003E57DC">
              <w:rPr>
                <w:rFonts w:eastAsia="Times New Roman"/>
                <w:i/>
              </w:rPr>
              <w:t>Экономический эффект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  <w:i/>
              </w:rPr>
            </w:pPr>
            <w:r w:rsidRPr="003E57DC">
              <w:rPr>
                <w:rFonts w:eastAsia="Times New Roman"/>
                <w:i/>
              </w:rPr>
              <w:t>Социальный эффект</w:t>
            </w:r>
          </w:p>
        </w:tc>
      </w:tr>
      <w:tr w:rsidR="003E57DC" w:rsidTr="003E57DC">
        <w:trPr>
          <w:trHeight w:val="421"/>
        </w:trPr>
        <w:tc>
          <w:tcPr>
            <w:tcW w:w="638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3453F" w:rsidRPr="003E57DC" w:rsidRDefault="00B3453F" w:rsidP="00F04E15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 xml:space="preserve">Проведение </w:t>
            </w:r>
            <w:r w:rsidR="00F04E15" w:rsidRPr="003E57DC">
              <w:rPr>
                <w:rFonts w:eastAsia="Times New Roman"/>
              </w:rPr>
              <w:t>Сибирским у</w:t>
            </w:r>
            <w:r w:rsidRPr="003E57DC">
              <w:rPr>
                <w:rFonts w:eastAsia="Times New Roman"/>
              </w:rPr>
              <w:t>правлением контрольно-надзорных мероприятий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646" w:type="dxa"/>
            <w:shd w:val="clear" w:color="auto" w:fill="auto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3E57DC" w:rsidTr="003E57DC">
        <w:tc>
          <w:tcPr>
            <w:tcW w:w="638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3453F" w:rsidRPr="003E57DC" w:rsidRDefault="00B3453F" w:rsidP="00F04E15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 xml:space="preserve">Публикация в информационно-телекоммуникационной сети «Интернет» в открытом доступе на официальном сайте </w:t>
            </w:r>
            <w:r w:rsidR="00F04E15" w:rsidRPr="003E57DC">
              <w:rPr>
                <w:rFonts w:eastAsia="Times New Roman"/>
              </w:rPr>
              <w:t>Сибирского у</w:t>
            </w:r>
            <w:r w:rsidRPr="003E57DC">
              <w:rPr>
                <w:rFonts w:eastAsia="Times New Roman"/>
              </w:rPr>
              <w:t>правления: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</w:p>
        </w:tc>
      </w:tr>
      <w:tr w:rsidR="003E57DC" w:rsidTr="003E57DC">
        <w:tc>
          <w:tcPr>
            <w:tcW w:w="638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2.1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нормативных правовых актов</w:t>
            </w:r>
            <w:r w:rsidR="00F04E15" w:rsidRPr="003E57DC">
              <w:rPr>
                <w:rFonts w:eastAsia="Times New Roman"/>
              </w:rPr>
              <w:t>,</w:t>
            </w:r>
            <w:r w:rsidRPr="003E57DC">
              <w:rPr>
                <w:rFonts w:eastAsia="Times New Roman"/>
              </w:rPr>
              <w:t xml:space="preserve"> разработанных в рамках деятельности;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снижение количества нарушений обязательных требований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повышение уровня правовой грамотности подконтрольных субъектов</w:t>
            </w:r>
          </w:p>
        </w:tc>
      </w:tr>
      <w:tr w:rsidR="003E57DC" w:rsidTr="003E57DC">
        <w:tc>
          <w:tcPr>
            <w:tcW w:w="638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2.2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ежеквартальных докладов по правоприменительной практике;</w:t>
            </w:r>
          </w:p>
        </w:tc>
        <w:tc>
          <w:tcPr>
            <w:tcW w:w="3833" w:type="dxa"/>
            <w:shd w:val="clear" w:color="auto" w:fill="auto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снижение количества нарушений обязательных требований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B3453F" w:rsidRPr="003E57DC" w:rsidRDefault="00B3453F" w:rsidP="00F04E15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 xml:space="preserve">повышение уровня доверия подконтрольных субъектов к деятельности </w:t>
            </w:r>
            <w:r w:rsidR="00F04E15" w:rsidRPr="003E57DC">
              <w:rPr>
                <w:rFonts w:eastAsia="Times New Roman"/>
              </w:rPr>
              <w:t>Сибирского у</w:t>
            </w:r>
            <w:r w:rsidRPr="003E57DC">
              <w:rPr>
                <w:rFonts w:eastAsia="Times New Roman"/>
              </w:rPr>
              <w:t>правления</w:t>
            </w:r>
          </w:p>
        </w:tc>
      </w:tr>
      <w:tr w:rsidR="003E57DC" w:rsidTr="003E57DC">
        <w:tc>
          <w:tcPr>
            <w:tcW w:w="638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2.3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результатов проведенных публичных обсуждений;</w:t>
            </w:r>
          </w:p>
        </w:tc>
        <w:tc>
          <w:tcPr>
            <w:tcW w:w="3833" w:type="dxa"/>
            <w:shd w:val="clear" w:color="auto" w:fill="auto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снижение количества нарушений обязательных требований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B3453F" w:rsidRPr="003E57DC" w:rsidRDefault="00B3453F" w:rsidP="00F04E15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 xml:space="preserve">повышение «прозрачности» деятельности </w:t>
            </w:r>
            <w:r w:rsidR="00F04E15" w:rsidRPr="003E57DC">
              <w:rPr>
                <w:rFonts w:eastAsia="Times New Roman"/>
              </w:rPr>
              <w:t>Сибирского у</w:t>
            </w:r>
            <w:r w:rsidRPr="003E57DC">
              <w:rPr>
                <w:rFonts w:eastAsia="Times New Roman"/>
              </w:rPr>
              <w:t>правления при осуществлении государственного контроля (надзора)</w:t>
            </w:r>
          </w:p>
        </w:tc>
      </w:tr>
      <w:tr w:rsidR="003E57DC" w:rsidTr="003E57DC">
        <w:tc>
          <w:tcPr>
            <w:tcW w:w="638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lastRenderedPageBreak/>
              <w:t>2.4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информации о проведенных обучающих семинарах;</w:t>
            </w:r>
          </w:p>
        </w:tc>
        <w:tc>
          <w:tcPr>
            <w:tcW w:w="3833" w:type="dxa"/>
            <w:shd w:val="clear" w:color="auto" w:fill="auto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снижение количества нарушений обязательных требований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повышение уровня правовой грамотности подконтрольных субъектов</w:t>
            </w:r>
          </w:p>
        </w:tc>
      </w:tr>
      <w:tr w:rsidR="003E57DC" w:rsidTr="003E57DC">
        <w:tc>
          <w:tcPr>
            <w:tcW w:w="638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2.5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информации о проведенных контрольно-надзорных мероприятиях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повышение качества обследования поднадзорных организаций</w:t>
            </w:r>
          </w:p>
        </w:tc>
        <w:tc>
          <w:tcPr>
            <w:tcW w:w="3646" w:type="dxa"/>
            <w:shd w:val="clear" w:color="auto" w:fill="auto"/>
          </w:tcPr>
          <w:p w:rsidR="00B3453F" w:rsidRPr="003E57DC" w:rsidRDefault="00B3453F" w:rsidP="00F04E15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 xml:space="preserve">повышение «прозрачности» деятельности </w:t>
            </w:r>
            <w:r w:rsidR="00F04E15" w:rsidRPr="003E57DC">
              <w:rPr>
                <w:rFonts w:eastAsia="Times New Roman"/>
              </w:rPr>
              <w:t>Сибирского у</w:t>
            </w:r>
            <w:r w:rsidRPr="003E57DC">
              <w:rPr>
                <w:rFonts w:eastAsia="Times New Roman"/>
              </w:rPr>
              <w:t>правления при осуществлении государственного контроля (надзора)</w:t>
            </w:r>
          </w:p>
        </w:tc>
      </w:tr>
      <w:tr w:rsidR="003E57DC" w:rsidTr="003E57DC">
        <w:tc>
          <w:tcPr>
            <w:tcW w:w="638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2.6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информации об аварийности на подконтрольных объектах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профилактика аварийности и снижение уровня смертельного травматизма на поднадзорных предприятиях</w:t>
            </w:r>
          </w:p>
        </w:tc>
        <w:tc>
          <w:tcPr>
            <w:tcW w:w="3646" w:type="dxa"/>
            <w:shd w:val="clear" w:color="auto" w:fill="auto"/>
          </w:tcPr>
          <w:p w:rsidR="00B3453F" w:rsidRPr="003E57DC" w:rsidRDefault="00B3453F" w:rsidP="00F04E15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 xml:space="preserve">повышение «прозрачности» деятельности </w:t>
            </w:r>
            <w:r w:rsidR="00F04E15" w:rsidRPr="003E57DC">
              <w:rPr>
                <w:rFonts w:eastAsia="Times New Roman"/>
              </w:rPr>
              <w:t>Сибирского у</w:t>
            </w:r>
            <w:r w:rsidRPr="003E57DC">
              <w:rPr>
                <w:rFonts w:eastAsia="Times New Roman"/>
              </w:rPr>
              <w:t>правления при осуществлении государственного контроля (надзора)</w:t>
            </w:r>
          </w:p>
        </w:tc>
      </w:tr>
      <w:tr w:rsidR="003E57DC" w:rsidTr="003E57DC">
        <w:tc>
          <w:tcPr>
            <w:tcW w:w="638" w:type="dxa"/>
            <w:shd w:val="clear" w:color="auto" w:fill="auto"/>
            <w:vAlign w:val="center"/>
          </w:tcPr>
          <w:p w:rsidR="00B3453F" w:rsidRPr="003E57DC" w:rsidRDefault="00B3453F" w:rsidP="003E57DC">
            <w:pPr>
              <w:jc w:val="center"/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3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B3453F" w:rsidRPr="003E57DC" w:rsidRDefault="00B3453F" w:rsidP="00C84E88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>повышение качества проверок и их объективности</w:t>
            </w:r>
          </w:p>
        </w:tc>
        <w:tc>
          <w:tcPr>
            <w:tcW w:w="3646" w:type="dxa"/>
            <w:shd w:val="clear" w:color="auto" w:fill="auto"/>
          </w:tcPr>
          <w:p w:rsidR="00B3453F" w:rsidRPr="003E57DC" w:rsidRDefault="00B3453F" w:rsidP="00F04E15">
            <w:pPr>
              <w:rPr>
                <w:rFonts w:eastAsia="Times New Roman"/>
              </w:rPr>
            </w:pPr>
            <w:r w:rsidRPr="003E57DC">
              <w:rPr>
                <w:rFonts w:eastAsia="Times New Roman"/>
              </w:rPr>
              <w:t xml:space="preserve">повышение «прозрачности» деятельности </w:t>
            </w:r>
            <w:r w:rsidR="00F04E15" w:rsidRPr="003E57DC">
              <w:rPr>
                <w:rFonts w:eastAsia="Times New Roman"/>
              </w:rPr>
              <w:t>Сибирского у</w:t>
            </w:r>
            <w:r w:rsidRPr="003E57DC">
              <w:rPr>
                <w:rFonts w:eastAsia="Times New Roman"/>
              </w:rPr>
              <w:t>правления при осуществлении государственного контроля (надзора)</w:t>
            </w:r>
          </w:p>
        </w:tc>
      </w:tr>
    </w:tbl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B3453F" w:rsidRDefault="00B3453F" w:rsidP="001C411B">
      <w:pPr>
        <w:pStyle w:val="ConsPlusTitle0"/>
        <w:spacing w:line="360" w:lineRule="auto"/>
        <w:jc w:val="both"/>
        <w:rPr>
          <w:b w:val="0"/>
        </w:rPr>
      </w:pPr>
    </w:p>
    <w:p w:rsidR="00817A08" w:rsidRDefault="00817A08" w:rsidP="001A4296">
      <w:pPr>
        <w:pStyle w:val="ConsPlusTitle0"/>
        <w:jc w:val="center"/>
        <w:sectPr w:rsidR="00817A08" w:rsidSect="00817A08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DC2273" w:rsidRPr="00BB58F7" w:rsidRDefault="00DC2273" w:rsidP="00F04E15">
      <w:pPr>
        <w:pStyle w:val="ConsPlusTitle0"/>
        <w:jc w:val="center"/>
      </w:pPr>
    </w:p>
    <w:sectPr w:rsidR="00DC2273" w:rsidRPr="00BB58F7" w:rsidSect="008B24DA"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E9" w:rsidRDefault="00965AE9">
      <w:r>
        <w:separator/>
      </w:r>
    </w:p>
  </w:endnote>
  <w:endnote w:type="continuationSeparator" w:id="0">
    <w:p w:rsidR="00965AE9" w:rsidRDefault="0096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E9" w:rsidRDefault="00965AE9">
      <w:r>
        <w:separator/>
      </w:r>
    </w:p>
  </w:footnote>
  <w:footnote w:type="continuationSeparator" w:id="0">
    <w:p w:rsidR="00965AE9" w:rsidRDefault="00965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41" w:rsidRDefault="00A26341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6341" w:rsidRDefault="00A263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41" w:rsidRDefault="00A2634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4E77">
      <w:rPr>
        <w:noProof/>
      </w:rPr>
      <w:t>21</w:t>
    </w:r>
    <w:r>
      <w:fldChar w:fldCharType="end"/>
    </w:r>
  </w:p>
  <w:p w:rsidR="00A26341" w:rsidRDefault="00A263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918"/>
    <w:rsid w:val="00056386"/>
    <w:rsid w:val="00067BAC"/>
    <w:rsid w:val="00074143"/>
    <w:rsid w:val="00074E77"/>
    <w:rsid w:val="00087AFC"/>
    <w:rsid w:val="000A1B69"/>
    <w:rsid w:val="000E072E"/>
    <w:rsid w:val="000E1278"/>
    <w:rsid w:val="0010024F"/>
    <w:rsid w:val="00152A92"/>
    <w:rsid w:val="00157918"/>
    <w:rsid w:val="001A4296"/>
    <w:rsid w:val="001B2F53"/>
    <w:rsid w:val="001C411B"/>
    <w:rsid w:val="001C6A57"/>
    <w:rsid w:val="001D6857"/>
    <w:rsid w:val="001E2854"/>
    <w:rsid w:val="00206C8A"/>
    <w:rsid w:val="00222D0D"/>
    <w:rsid w:val="00251923"/>
    <w:rsid w:val="002745F0"/>
    <w:rsid w:val="002A001F"/>
    <w:rsid w:val="002B3C82"/>
    <w:rsid w:val="002C2E0D"/>
    <w:rsid w:val="00302F28"/>
    <w:rsid w:val="00331C58"/>
    <w:rsid w:val="003343DF"/>
    <w:rsid w:val="00343978"/>
    <w:rsid w:val="00345238"/>
    <w:rsid w:val="003741C1"/>
    <w:rsid w:val="003931A9"/>
    <w:rsid w:val="00397B81"/>
    <w:rsid w:val="003A62D4"/>
    <w:rsid w:val="003A64CD"/>
    <w:rsid w:val="003E14FF"/>
    <w:rsid w:val="003E37E8"/>
    <w:rsid w:val="003E57DC"/>
    <w:rsid w:val="003F2D06"/>
    <w:rsid w:val="003F5848"/>
    <w:rsid w:val="00412C76"/>
    <w:rsid w:val="00415F2E"/>
    <w:rsid w:val="00422C17"/>
    <w:rsid w:val="004936A6"/>
    <w:rsid w:val="004E0AFF"/>
    <w:rsid w:val="005701CD"/>
    <w:rsid w:val="005732E5"/>
    <w:rsid w:val="005846DD"/>
    <w:rsid w:val="005A57C7"/>
    <w:rsid w:val="005D6BFD"/>
    <w:rsid w:val="005D6F83"/>
    <w:rsid w:val="005E406E"/>
    <w:rsid w:val="006213E0"/>
    <w:rsid w:val="00656999"/>
    <w:rsid w:val="00677214"/>
    <w:rsid w:val="006B0E6C"/>
    <w:rsid w:val="006C2DF8"/>
    <w:rsid w:val="006D4CCA"/>
    <w:rsid w:val="006F2F70"/>
    <w:rsid w:val="00735C19"/>
    <w:rsid w:val="0076046D"/>
    <w:rsid w:val="007637E3"/>
    <w:rsid w:val="00764FFC"/>
    <w:rsid w:val="00786651"/>
    <w:rsid w:val="00794F5B"/>
    <w:rsid w:val="007A0BF5"/>
    <w:rsid w:val="007A17C1"/>
    <w:rsid w:val="007C3A64"/>
    <w:rsid w:val="007C5163"/>
    <w:rsid w:val="00817A08"/>
    <w:rsid w:val="0083319C"/>
    <w:rsid w:val="00844D71"/>
    <w:rsid w:val="008629C1"/>
    <w:rsid w:val="008726A9"/>
    <w:rsid w:val="00885847"/>
    <w:rsid w:val="008A3468"/>
    <w:rsid w:val="008B1DB6"/>
    <w:rsid w:val="008B24DA"/>
    <w:rsid w:val="008D3C92"/>
    <w:rsid w:val="008D5F04"/>
    <w:rsid w:val="008E4840"/>
    <w:rsid w:val="00901E3A"/>
    <w:rsid w:val="00910992"/>
    <w:rsid w:val="00925765"/>
    <w:rsid w:val="009341F0"/>
    <w:rsid w:val="00965AE9"/>
    <w:rsid w:val="009902F4"/>
    <w:rsid w:val="00990F09"/>
    <w:rsid w:val="009917E0"/>
    <w:rsid w:val="00995C58"/>
    <w:rsid w:val="009E10F9"/>
    <w:rsid w:val="009E20A3"/>
    <w:rsid w:val="009E5687"/>
    <w:rsid w:val="009F218B"/>
    <w:rsid w:val="00A05AA8"/>
    <w:rsid w:val="00A26341"/>
    <w:rsid w:val="00A401CA"/>
    <w:rsid w:val="00A81C05"/>
    <w:rsid w:val="00AA24BC"/>
    <w:rsid w:val="00AB7782"/>
    <w:rsid w:val="00AE2647"/>
    <w:rsid w:val="00AE3447"/>
    <w:rsid w:val="00AF20F0"/>
    <w:rsid w:val="00B06A8D"/>
    <w:rsid w:val="00B11B99"/>
    <w:rsid w:val="00B14869"/>
    <w:rsid w:val="00B210DD"/>
    <w:rsid w:val="00B25AE1"/>
    <w:rsid w:val="00B32246"/>
    <w:rsid w:val="00B3453F"/>
    <w:rsid w:val="00B360A3"/>
    <w:rsid w:val="00BA59D6"/>
    <w:rsid w:val="00BB308F"/>
    <w:rsid w:val="00BB58F7"/>
    <w:rsid w:val="00BF0B3A"/>
    <w:rsid w:val="00C07EC8"/>
    <w:rsid w:val="00C350B8"/>
    <w:rsid w:val="00C45C40"/>
    <w:rsid w:val="00CC6E27"/>
    <w:rsid w:val="00D00FEE"/>
    <w:rsid w:val="00D12D5F"/>
    <w:rsid w:val="00D15DD3"/>
    <w:rsid w:val="00D20D37"/>
    <w:rsid w:val="00D4065D"/>
    <w:rsid w:val="00D56609"/>
    <w:rsid w:val="00D87193"/>
    <w:rsid w:val="00DA7C1C"/>
    <w:rsid w:val="00DB3ED4"/>
    <w:rsid w:val="00DB6C8F"/>
    <w:rsid w:val="00DC2273"/>
    <w:rsid w:val="00DC4542"/>
    <w:rsid w:val="00E02271"/>
    <w:rsid w:val="00E02884"/>
    <w:rsid w:val="00E13F83"/>
    <w:rsid w:val="00E16E7D"/>
    <w:rsid w:val="00E30DBB"/>
    <w:rsid w:val="00EB489F"/>
    <w:rsid w:val="00ED5B1B"/>
    <w:rsid w:val="00EE0525"/>
    <w:rsid w:val="00F04E15"/>
    <w:rsid w:val="00F071A8"/>
    <w:rsid w:val="00F20611"/>
    <w:rsid w:val="00F20CF4"/>
    <w:rsid w:val="00F2438B"/>
    <w:rsid w:val="00F75839"/>
    <w:rsid w:val="00F84EB2"/>
    <w:rsid w:val="00F86195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oiler2@nadzor22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3AC4-FFFA-42CE-9933-F26538ED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23</Pages>
  <Words>4252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Ольга Дмитриевна</dc:creator>
  <cp:keywords/>
  <dc:description/>
  <cp:lastModifiedBy>Наталья Викторовна Артюшевская</cp:lastModifiedBy>
  <cp:revision>76</cp:revision>
  <cp:lastPrinted>2018-02-28T07:56:00Z</cp:lastPrinted>
  <dcterms:created xsi:type="dcterms:W3CDTF">2018-02-05T07:11:00Z</dcterms:created>
  <dcterms:modified xsi:type="dcterms:W3CDTF">2018-03-12T06:42:00Z</dcterms:modified>
</cp:coreProperties>
</file>